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145"/>
        <w:gridCol w:w="1620"/>
        <w:gridCol w:w="2605"/>
      </w:tblGrid>
      <w:tr w:rsidR="0032534B" w:rsidRPr="00281565" w14:paraId="40DC1892" w14:textId="77777777" w:rsidTr="3D78A525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15FEC9" w14:textId="77777777" w:rsidR="0032534B" w:rsidRPr="00281565" w:rsidRDefault="0032534B" w:rsidP="2DA43F1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2DA43F1A">
              <w:rPr>
                <w:rFonts w:ascii="Arial" w:eastAsia="Arial" w:hAnsi="Arial" w:cs="Arial"/>
                <w:b/>
                <w:bCs/>
                <w:color w:val="008044"/>
                <w:sz w:val="20"/>
                <w:szCs w:val="20"/>
              </w:rPr>
              <w:t>Job Information</w:t>
            </w:r>
          </w:p>
        </w:tc>
      </w:tr>
      <w:tr w:rsidR="007D3D75" w:rsidRPr="007D3D75" w14:paraId="38D7095B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71AE" w14:textId="60E1060D" w:rsidR="0032534B" w:rsidRPr="007D3D75" w:rsidRDefault="0032534B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System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0C0F57A" w14:textId="1903542D" w:rsidR="0032534B" w:rsidRPr="007D3D75" w:rsidRDefault="007D3D75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Customer Executive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63E49" w14:textId="77777777" w:rsidR="0032534B" w:rsidRPr="007D3D75" w:rsidRDefault="0032534B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E03ED3" w14:textId="1192BF60" w:rsidR="0032534B" w:rsidRPr="007D3D75" w:rsidRDefault="007D3D75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Commercial </w:t>
            </w:r>
          </w:p>
        </w:tc>
      </w:tr>
      <w:tr w:rsidR="007D3D75" w:rsidRPr="007D3D75" w14:paraId="58DCDD08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C6B2" w14:textId="5F6D7216" w:rsidR="0032534B" w:rsidRPr="007D3D75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Working Job Title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695DF2" w14:textId="70BC5D1A" w:rsidR="0032534B" w:rsidRPr="007D3D75" w:rsidRDefault="007D3D75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Customer Executive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61176" w14:textId="77777777" w:rsidR="0032534B" w:rsidRPr="007D3D75" w:rsidRDefault="0032534B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Sub-Function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18C225" w14:textId="235657B0" w:rsidR="0032534B" w:rsidRPr="007D3D75" w:rsidRDefault="007D3D75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Commercial </w:t>
            </w:r>
          </w:p>
        </w:tc>
      </w:tr>
      <w:tr w:rsidR="007D3D75" w:rsidRPr="007D3D75" w14:paraId="64C3B377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862B6" w14:textId="4D5FA47E" w:rsidR="00301F90" w:rsidRPr="007D3D75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Job Code</w:t>
            </w:r>
          </w:p>
        </w:tc>
        <w:tc>
          <w:tcPr>
            <w:tcW w:w="3145" w:type="dxa"/>
            <w:tcBorders>
              <w:left w:val="nil"/>
              <w:right w:val="nil"/>
            </w:tcBorders>
            <w:vAlign w:val="center"/>
          </w:tcPr>
          <w:p w14:paraId="3E8F9BB0" w14:textId="160957CD" w:rsidR="00301F90" w:rsidRPr="007D3D75" w:rsidRDefault="007D3D75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471ED" w14:textId="77777777" w:rsidR="00301F90" w:rsidRPr="007D3D75" w:rsidRDefault="00301F90" w:rsidP="2DA43F1A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Team</w:t>
            </w:r>
          </w:p>
        </w:tc>
        <w:tc>
          <w:tcPr>
            <w:tcW w:w="2605" w:type="dxa"/>
            <w:tcBorders>
              <w:left w:val="nil"/>
              <w:right w:val="nil"/>
            </w:tcBorders>
            <w:vAlign w:val="center"/>
          </w:tcPr>
          <w:p w14:paraId="10A3536A" w14:textId="77777777" w:rsidR="00301F90" w:rsidRPr="007D3D75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D3D75" w:rsidRPr="007D3D75" w14:paraId="33D01164" w14:textId="77777777" w:rsidTr="3D78A525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30FA" w14:textId="42C64865" w:rsidR="00301F90" w:rsidRPr="007D3D75" w:rsidRDefault="00301F90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Location Job is Performed</w:t>
            </w:r>
          </w:p>
        </w:tc>
        <w:tc>
          <w:tcPr>
            <w:tcW w:w="314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9FEB2CD" w14:textId="3373AA2D" w:rsidR="00301F90" w:rsidRPr="007D3D75" w:rsidRDefault="007D3D75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Homebased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1CFE" w14:textId="0A912DFB" w:rsidR="00301F90" w:rsidRPr="007D3D75" w:rsidRDefault="00E95637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Reports To</w:t>
            </w:r>
          </w:p>
        </w:tc>
        <w:tc>
          <w:tcPr>
            <w:tcW w:w="2605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4B10CB" w14:textId="05A4781B" w:rsidR="00301F90" w:rsidRPr="007D3D75" w:rsidRDefault="007D3D75" w:rsidP="2DA43F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7D3D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Customer Controller </w:t>
            </w:r>
          </w:p>
        </w:tc>
      </w:tr>
    </w:tbl>
    <w:p w14:paraId="77118E18" w14:textId="77777777" w:rsidR="00A039C7" w:rsidRDefault="00A039C7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</w:p>
    <w:p w14:paraId="6CC27D52" w14:textId="7E57853A" w:rsidR="00A80D37" w:rsidRPr="00DE24DA" w:rsidRDefault="007D3D75" w:rsidP="2DA43F1A">
      <w:pPr>
        <w:spacing w:after="0" w:line="240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t xml:space="preserve">28 November 2025 </w:t>
      </w:r>
    </w:p>
    <w:p w14:paraId="7C4E9637" w14:textId="77777777" w:rsidR="00A80D37" w:rsidRPr="00DE24DA" w:rsidRDefault="003F52EF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pict w14:anchorId="5989661F">
          <v:rect id="_x0000_i1025" alt="" style="width:0;height:1.5pt;mso-width-percent:0;mso-height-percent:0;mso-width-percent:0;mso-height-percent:0" o:hralign="center" o:hrstd="t" o:hr="t" fillcolor="#a0a0a0" stroked="f"/>
        </w:pict>
      </w:r>
    </w:p>
    <w:p w14:paraId="6DE5BDAE" w14:textId="1AE47324" w:rsidR="00A80D37" w:rsidRPr="00E95637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Role Purpose</w:t>
      </w:r>
      <w:r w:rsidR="74DFC010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0BE5E0E8" w14:textId="77777777" w:rsidR="007D3D75" w:rsidRPr="007D3D75" w:rsidRDefault="007D3D75" w:rsidP="007D3D75">
      <w:pPr>
        <w:spacing w:line="259" w:lineRule="auto"/>
        <w:jc w:val="both"/>
        <w:rPr>
          <w:rFonts w:ascii="Arial" w:eastAsia="Arial" w:hAnsi="Arial" w:cs="Arial"/>
          <w:noProof/>
          <w:sz w:val="20"/>
          <w:szCs w:val="20"/>
        </w:rPr>
      </w:pPr>
      <w:r w:rsidRPr="007D3D75">
        <w:rPr>
          <w:rFonts w:ascii="Arial" w:eastAsia="Arial" w:hAnsi="Arial" w:cs="Arial"/>
          <w:noProof/>
          <w:sz w:val="20"/>
          <w:szCs w:val="20"/>
        </w:rPr>
        <w:t>This role will be supporting Head of Sales, Customer Controllers &amp; Customer Managers in the Sales Team, seeking to maximise sustainable profitable growth across Hain Daniels Brand and Retail Own Label.</w:t>
      </w:r>
    </w:p>
    <w:p w14:paraId="0CF1C8DA" w14:textId="77777777" w:rsidR="007D3D75" w:rsidRPr="007D3D75" w:rsidRDefault="007D3D75" w:rsidP="007D3D75">
      <w:pPr>
        <w:spacing w:line="259" w:lineRule="auto"/>
        <w:jc w:val="both"/>
        <w:rPr>
          <w:rFonts w:ascii="Arial" w:eastAsia="Arial" w:hAnsi="Arial" w:cs="Arial"/>
          <w:noProof/>
          <w:sz w:val="20"/>
          <w:szCs w:val="20"/>
        </w:rPr>
      </w:pPr>
      <w:r w:rsidRPr="007D3D75">
        <w:rPr>
          <w:rFonts w:ascii="Arial" w:eastAsia="Arial" w:hAnsi="Arial" w:cs="Arial"/>
          <w:noProof/>
          <w:sz w:val="20"/>
          <w:szCs w:val="20"/>
        </w:rPr>
        <w:t>Successful candidate must be able to build strong relationships and interface across multiple functions both internally and externally.</w:t>
      </w:r>
    </w:p>
    <w:p w14:paraId="32B2F8E3" w14:textId="77777777" w:rsidR="007D3D75" w:rsidRPr="007D3D75" w:rsidRDefault="007D3D75" w:rsidP="007D3D75">
      <w:pPr>
        <w:spacing w:line="259" w:lineRule="auto"/>
        <w:jc w:val="both"/>
        <w:rPr>
          <w:rFonts w:ascii="Arial" w:eastAsia="Arial" w:hAnsi="Arial" w:cs="Arial"/>
          <w:noProof/>
          <w:sz w:val="20"/>
          <w:szCs w:val="20"/>
        </w:rPr>
      </w:pPr>
      <w:r w:rsidRPr="007D3D75">
        <w:rPr>
          <w:rFonts w:ascii="Arial" w:eastAsia="Arial" w:hAnsi="Arial" w:cs="Arial"/>
          <w:noProof/>
          <w:sz w:val="20"/>
          <w:szCs w:val="20"/>
        </w:rPr>
        <w:t>Supports Head of Sales, Customer Controllers &amp; Customer Managers as required. Through project specific tasks builds experience through “doing”.</w:t>
      </w:r>
    </w:p>
    <w:p w14:paraId="21AAA63D" w14:textId="06735A91" w:rsidR="00A80D37" w:rsidRPr="00DE24DA" w:rsidRDefault="007D3D75" w:rsidP="007D3D75">
      <w:pPr>
        <w:spacing w:line="259" w:lineRule="auto"/>
        <w:jc w:val="both"/>
        <w:rPr>
          <w:rFonts w:ascii="Arial" w:eastAsia="Arial" w:hAnsi="Arial" w:cs="Arial"/>
          <w:noProof/>
          <w:sz w:val="20"/>
          <w:szCs w:val="20"/>
        </w:rPr>
      </w:pPr>
      <w:r w:rsidRPr="007D3D75">
        <w:rPr>
          <w:rFonts w:ascii="Arial" w:eastAsia="Arial" w:hAnsi="Arial" w:cs="Arial"/>
          <w:noProof/>
          <w:sz w:val="20"/>
          <w:szCs w:val="20"/>
        </w:rPr>
        <w:t>Role is critical to smooth and efficient running of Customer Accounts, ensuring all administration is kept up to date in line with internal and Customer guidelines.</w:t>
      </w:r>
      <w:r>
        <w:rPr>
          <w:rFonts w:ascii="Arial" w:eastAsia="Arial" w:hAnsi="Arial" w:cs="Arial"/>
          <w:noProof/>
          <w:sz w:val="20"/>
          <w:szCs w:val="20"/>
        </w:rPr>
        <w:t xml:space="preserve"> </w:t>
      </w:r>
      <w:r w:rsidRPr="007D3D75">
        <w:rPr>
          <w:rFonts w:ascii="Arial" w:eastAsia="Arial" w:hAnsi="Arial" w:cs="Arial"/>
          <w:noProof/>
          <w:sz w:val="20"/>
          <w:szCs w:val="20"/>
        </w:rPr>
        <w:t>It is a requirement that the jobholder is compliant with Competition Law at all times</w:t>
      </w:r>
    </w:p>
    <w:p w14:paraId="2AB82689" w14:textId="77777777" w:rsidR="00A80D37" w:rsidRPr="00DE24DA" w:rsidRDefault="003F52EF" w:rsidP="2DA43F1A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pict w14:anchorId="633AF02C">
          <v:rect id="_x0000_i1026" alt="" style="width:0;height:1.5pt;mso-width-percent:0;mso-height-percent:0;mso-width-percent:0;mso-height-percent:0" o:hralign="center" o:hrstd="t" o:hr="t" fillcolor="#a0a0a0" stroked="f"/>
        </w:pict>
      </w:r>
    </w:p>
    <w:p w14:paraId="75AB2E55" w14:textId="4473CD08" w:rsidR="00A80D37" w:rsidRPr="00E95637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Essential Duties and Responsibilities</w:t>
      </w:r>
      <w:r w:rsidR="031EB456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6E9ECB7D" w14:textId="77777777" w:rsidR="007D3D75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Keep up to date all Internal and Customer administration, including volume forecasts, promotional loading and accruals, EPOS tracking, invoice price file alignment, and new line form creation.</w:t>
      </w:r>
    </w:p>
    <w:p w14:paraId="646F0AC5" w14:textId="77777777" w:rsidR="007D3D75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Develop expert knowledge of Customer and associated systems and processes, to facilitate administration and information sharing. Keep all systems updated in a timely manner.</w:t>
      </w:r>
    </w:p>
    <w:p w14:paraId="52F8ED49" w14:textId="77777777" w:rsidR="007D3D75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Sales and promotional reporting and analysis (against Budget and YOY), sharing insights to build a more robust P&amp;L. Analysing Customer EPOS to track performance/trends.</w:t>
      </w:r>
    </w:p>
    <w:p w14:paraId="7234B59C" w14:textId="77777777" w:rsidR="007D3D75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Work cross functionally across all internal departments, both remotely and at Hain Factory and Office locations. This includes:</w:t>
      </w:r>
    </w:p>
    <w:p w14:paraId="662440E9" w14:textId="77777777" w:rsidR="007D3D75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Category – reviewing market data to compare against Customer EPOS.</w:t>
      </w:r>
    </w:p>
    <w:p w14:paraId="11A80B54" w14:textId="77777777" w:rsidR="007D3D75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NPD and Marketing - completing NPD administration and Customer Shopper activation proposals.</w:t>
      </w:r>
    </w:p>
    <w:p w14:paraId="2DA0AD21" w14:textId="77777777" w:rsidR="007D3D75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Logistics – accurate forecasting to help co-ordinate continual supply.</w:t>
      </w:r>
    </w:p>
    <w:p w14:paraId="32DA9D1D" w14:textId="5D6CAFC9" w:rsidR="2DA43F1A" w:rsidRPr="007D3D75" w:rsidRDefault="007D3D75" w:rsidP="007D3D75">
      <w:pPr>
        <w:pStyle w:val="ListParagraph"/>
        <w:numPr>
          <w:ilvl w:val="0"/>
          <w:numId w:val="10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Commercial Finance – monitor spend against Budget.</w:t>
      </w:r>
    </w:p>
    <w:p w14:paraId="353C9612" w14:textId="47F671AC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Education and/or Experience</w:t>
      </w:r>
      <w:r w:rsidR="25582646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7710ABF7" w14:textId="55B949CC" w:rsidR="2DA43F1A" w:rsidRPr="007D3D75" w:rsidRDefault="007D3D75" w:rsidP="007D3D75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 xml:space="preserve">A Levels, Preferbaly Degree Level </w:t>
      </w:r>
    </w:p>
    <w:p w14:paraId="0446D3F8" w14:textId="77777777" w:rsidR="007D3D75" w:rsidRPr="007D3D75" w:rsidRDefault="007D3D75" w:rsidP="007D3D75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Ideally, minimum of 2 years experience, preferably within a comparable industry.</w:t>
      </w:r>
    </w:p>
    <w:p w14:paraId="7BAE7227" w14:textId="2C3E895E" w:rsidR="007D3D75" w:rsidRPr="007D3D75" w:rsidRDefault="007D3D75" w:rsidP="007D3D75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Some sales/commercial experience as well as a broad knowledge on product and process.</w:t>
      </w:r>
    </w:p>
    <w:p w14:paraId="2CAB18DF" w14:textId="38D2C1CD" w:rsidR="00A80D37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Competencies and Proficiency Requirements</w:t>
      </w:r>
      <w:r w:rsidR="48E41EDE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4E443D5E" w14:textId="77777777" w:rsidR="007D3D75" w:rsidRPr="007D3D75" w:rsidRDefault="007D3D75" w:rsidP="007D3D75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Good communication skills, both internally and externally.</w:t>
      </w:r>
    </w:p>
    <w:p w14:paraId="2AF325CD" w14:textId="77777777" w:rsidR="007D3D75" w:rsidRPr="007D3D75" w:rsidRDefault="007D3D75" w:rsidP="007D3D75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Multi-tasker with excellent attention to detail.</w:t>
      </w:r>
    </w:p>
    <w:p w14:paraId="4CFDFD78" w14:textId="77777777" w:rsidR="007D3D75" w:rsidRPr="007D3D75" w:rsidRDefault="007D3D75" w:rsidP="007D3D75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lastRenderedPageBreak/>
        <w:t>Project management</w:t>
      </w:r>
    </w:p>
    <w:p w14:paraId="46F1AFD2" w14:textId="77777777" w:rsidR="007D3D75" w:rsidRPr="007D3D75" w:rsidRDefault="007D3D75" w:rsidP="007D3D75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Work with pace, results focussed.</w:t>
      </w:r>
    </w:p>
    <w:p w14:paraId="40F2F337" w14:textId="77777777" w:rsidR="007D3D75" w:rsidRPr="007D3D75" w:rsidRDefault="007D3D75" w:rsidP="007D3D75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Commercial exposure and ability to deal with customers.</w:t>
      </w:r>
    </w:p>
    <w:p w14:paraId="43695C59" w14:textId="77777777" w:rsidR="007D3D75" w:rsidRPr="007D3D75" w:rsidRDefault="007D3D75" w:rsidP="007D3D75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Track record of building customer/supplier relationships to ensure the business plan is achieved.</w:t>
      </w:r>
    </w:p>
    <w:p w14:paraId="3EDA0173" w14:textId="24E72102" w:rsidR="2DA43F1A" w:rsidRPr="003F52EF" w:rsidRDefault="007D3D75" w:rsidP="2DA43F1A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Strong competency of Excel and PowerPoint software.</w:t>
      </w:r>
    </w:p>
    <w:p w14:paraId="21992ECD" w14:textId="20821870" w:rsidR="00A80D37" w:rsidRPr="00FD29EB" w:rsidRDefault="00A80D37" w:rsidP="2DA43F1A">
      <w:pPr>
        <w:spacing w:line="259" w:lineRule="auto"/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Scope</w:t>
      </w:r>
      <w:r w:rsidR="2777B6EB"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:</w:t>
      </w:r>
    </w:p>
    <w:p w14:paraId="4CF3A7A5" w14:textId="77777777" w:rsidR="007D3D75" w:rsidRPr="007D3D75" w:rsidRDefault="00A80D37" w:rsidP="007D3D75">
      <w:p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007D3D75">
        <w:rPr>
          <w:rFonts w:ascii="Arial" w:eastAsia="Arial" w:hAnsi="Arial" w:cs="Arial"/>
          <w:i/>
          <w:iCs/>
          <w:noProof/>
          <w:sz w:val="20"/>
          <w:szCs w:val="20"/>
        </w:rPr>
        <w:t>Financial/Budgetary Responsibility</w:t>
      </w:r>
      <w:r w:rsidRPr="007D3D75">
        <w:rPr>
          <w:rFonts w:ascii="Arial" w:eastAsia="Arial" w:hAnsi="Arial" w:cs="Arial"/>
          <w:b/>
          <w:bCs/>
          <w:noProof/>
          <w:sz w:val="20"/>
          <w:szCs w:val="20"/>
        </w:rPr>
        <w:t>:</w:t>
      </w:r>
      <w:r w:rsidRPr="007D3D75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68CEDE2" w14:textId="792CF659" w:rsidR="007D3D75" w:rsidRPr="007D3D75" w:rsidRDefault="007D3D75" w:rsidP="007D3D75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Indirect management of agreed spend.</w:t>
      </w:r>
    </w:p>
    <w:p w14:paraId="0CA5307D" w14:textId="378EA5EF" w:rsidR="00A80D37" w:rsidRPr="007D3D75" w:rsidRDefault="007D3D75" w:rsidP="007D3D75">
      <w:pPr>
        <w:pStyle w:val="ListParagraph"/>
        <w:numPr>
          <w:ilvl w:val="0"/>
          <w:numId w:val="14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Positive contribution towards Company’s NSV &amp; EBITDA targets, as well as overall Balanced Scorecard measures</w:t>
      </w:r>
    </w:p>
    <w:p w14:paraId="4749C806" w14:textId="77777777" w:rsidR="007D3D75" w:rsidRPr="007D3D75" w:rsidRDefault="007D3D75" w:rsidP="007D3D7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Approval of Customer invoices in line with pre-agreed budgets.</w:t>
      </w:r>
    </w:p>
    <w:p w14:paraId="748B73DB" w14:textId="77777777" w:rsidR="007D3D75" w:rsidRPr="007D3D75" w:rsidRDefault="007D3D75" w:rsidP="007D3D7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Updating sales forecast with guidance from Customer Manager.</w:t>
      </w:r>
    </w:p>
    <w:p w14:paraId="24E8850F" w14:textId="77777777" w:rsidR="007D3D75" w:rsidRPr="007D3D75" w:rsidRDefault="007D3D75" w:rsidP="007D3D7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Completing promotion nominations aligned to Finance/Category/Marketing guidelines.</w:t>
      </w:r>
    </w:p>
    <w:p w14:paraId="07454487" w14:textId="77777777" w:rsidR="007D3D75" w:rsidRPr="007D3D75" w:rsidRDefault="007D3D75" w:rsidP="007D3D7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Preparation of weekly/monthly reports on customer performance.</w:t>
      </w:r>
    </w:p>
    <w:p w14:paraId="5E4134B5" w14:textId="0762ABBD" w:rsidR="2DA43F1A" w:rsidRPr="007D3D75" w:rsidRDefault="007D3D75" w:rsidP="007D3D75">
      <w:pPr>
        <w:pStyle w:val="ListParagraph"/>
        <w:numPr>
          <w:ilvl w:val="0"/>
          <w:numId w:val="13"/>
        </w:numPr>
        <w:spacing w:line="259" w:lineRule="auto"/>
        <w:rPr>
          <w:rFonts w:ascii="Arial" w:eastAsia="Arial" w:hAnsi="Arial" w:cs="Arial"/>
          <w:noProof/>
          <w:color w:val="000000" w:themeColor="text1"/>
          <w:sz w:val="20"/>
          <w:szCs w:val="20"/>
        </w:rPr>
      </w:pPr>
      <w:r w:rsidRPr="007D3D75">
        <w:rPr>
          <w:rFonts w:ascii="Arial" w:eastAsia="Arial" w:hAnsi="Arial" w:cs="Arial"/>
          <w:noProof/>
          <w:color w:val="000000" w:themeColor="text1"/>
          <w:sz w:val="20"/>
          <w:szCs w:val="20"/>
        </w:rPr>
        <w:t>Understanding of Customer and competitor set, sharing insights internally.</w:t>
      </w:r>
    </w:p>
    <w:p w14:paraId="5235DA74" w14:textId="77777777" w:rsidR="00A80D37" w:rsidRPr="00F1082F" w:rsidRDefault="00A80D37" w:rsidP="2DA43F1A">
      <w:pPr>
        <w:spacing w:line="259" w:lineRule="auto"/>
        <w:rPr>
          <w:rFonts w:ascii="Arial" w:eastAsia="Arial" w:hAnsi="Arial" w:cs="Arial"/>
          <w:noProof/>
          <w:color w:val="008044"/>
          <w:sz w:val="20"/>
          <w:szCs w:val="20"/>
        </w:rPr>
      </w:pPr>
      <w:r w:rsidRPr="2DA43F1A">
        <w:rPr>
          <w:rFonts w:ascii="Arial" w:eastAsia="Arial" w:hAnsi="Arial" w:cs="Arial"/>
          <w:b/>
          <w:bCs/>
          <w:noProof/>
          <w:color w:val="008044"/>
          <w:sz w:val="20"/>
          <w:szCs w:val="20"/>
        </w:rPr>
        <w:t>Conditions of Role:</w:t>
      </w:r>
    </w:p>
    <w:p w14:paraId="7C271EFD" w14:textId="2391C923" w:rsidR="00AA761B" w:rsidRPr="007D3D75" w:rsidRDefault="00A80D37" w:rsidP="007D3D75">
      <w:pPr>
        <w:numPr>
          <w:ilvl w:val="0"/>
          <w:numId w:val="9"/>
        </w:numPr>
        <w:spacing w:line="259" w:lineRule="auto"/>
        <w:rPr>
          <w:rFonts w:ascii="Arial" w:eastAsia="Arial" w:hAnsi="Arial" w:cs="Arial"/>
          <w:noProof/>
          <w:sz w:val="20"/>
          <w:szCs w:val="20"/>
        </w:rPr>
      </w:pPr>
      <w:r w:rsidRPr="2DA43F1A">
        <w:rPr>
          <w:rFonts w:ascii="Arial" w:eastAsia="Arial" w:hAnsi="Arial" w:cs="Arial"/>
          <w:i/>
          <w:iCs/>
          <w:noProof/>
          <w:sz w:val="20"/>
          <w:szCs w:val="20"/>
        </w:rPr>
        <w:t>Travel Requirements:</w:t>
      </w:r>
      <w:r w:rsidRPr="2DA43F1A">
        <w:rPr>
          <w:rFonts w:ascii="Arial" w:eastAsia="Arial" w:hAnsi="Arial" w:cs="Arial"/>
          <w:noProof/>
          <w:sz w:val="20"/>
          <w:szCs w:val="20"/>
        </w:rPr>
        <w:t xml:space="preserve"> </w:t>
      </w:r>
      <w:r w:rsidR="007D3D75">
        <w:rPr>
          <w:rFonts w:ascii="Arial" w:eastAsia="Arial" w:hAnsi="Arial" w:cs="Arial"/>
          <w:noProof/>
          <w:sz w:val="20"/>
          <w:szCs w:val="20"/>
        </w:rPr>
        <w:t>Some travel may be require to customers and Sites across the UK. This role may include overnight stays</w:t>
      </w:r>
    </w:p>
    <w:sectPr w:rsidR="00AA761B" w:rsidRPr="007D3D75" w:rsidSect="00A80D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0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DCA8" w14:textId="77777777" w:rsidR="00284A0E" w:rsidRDefault="00284A0E" w:rsidP="00720689">
      <w:pPr>
        <w:spacing w:after="0" w:line="240" w:lineRule="auto"/>
      </w:pPr>
      <w:r>
        <w:separator/>
      </w:r>
    </w:p>
  </w:endnote>
  <w:endnote w:type="continuationSeparator" w:id="0">
    <w:p w14:paraId="60FCB8FE" w14:textId="77777777" w:rsidR="00284A0E" w:rsidRDefault="00284A0E" w:rsidP="0072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3AA8" w14:textId="77777777" w:rsidR="00A357CF" w:rsidRDefault="00A35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D551" w14:textId="757FC3ED" w:rsidR="00720689" w:rsidRPr="00A357CF" w:rsidRDefault="00720689" w:rsidP="00A35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ABF9" w14:textId="77777777" w:rsidR="00A357CF" w:rsidRDefault="00A35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536E" w14:textId="77777777" w:rsidR="00284A0E" w:rsidRDefault="00284A0E" w:rsidP="00720689">
      <w:pPr>
        <w:spacing w:after="0" w:line="240" w:lineRule="auto"/>
      </w:pPr>
      <w:r>
        <w:separator/>
      </w:r>
    </w:p>
  </w:footnote>
  <w:footnote w:type="continuationSeparator" w:id="0">
    <w:p w14:paraId="6ACAFAAB" w14:textId="77777777" w:rsidR="00284A0E" w:rsidRDefault="00284A0E" w:rsidP="0072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1CE2" w14:textId="77777777" w:rsidR="00A357CF" w:rsidRDefault="00A35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A7B7" w14:textId="3E79B4BC" w:rsidR="00720689" w:rsidRDefault="00720689" w:rsidP="00720689">
    <w:pPr>
      <w:pStyle w:val="Header"/>
      <w:jc w:val="right"/>
    </w:pPr>
    <w:r w:rsidRPr="00720689">
      <w:rPr>
        <w:rFonts w:ascii="Poppins" w:hAnsi="Poppins" w:cs="Poppins"/>
        <w:noProof/>
        <w:color w:val="008044"/>
      </w:rPr>
      <w:drawing>
        <wp:anchor distT="0" distB="0" distL="114300" distR="114300" simplePos="0" relativeHeight="251661312" behindDoc="0" locked="0" layoutInCell="1" allowOverlap="1" wp14:anchorId="435C1E84" wp14:editId="4B7500FD">
          <wp:simplePos x="0" y="0"/>
          <wp:positionH relativeFrom="column">
            <wp:posOffset>122242</wp:posOffset>
          </wp:positionH>
          <wp:positionV relativeFrom="paragraph">
            <wp:posOffset>-80734</wp:posOffset>
          </wp:positionV>
          <wp:extent cx="647007" cy="575181"/>
          <wp:effectExtent l="0" t="0" r="1270" b="0"/>
          <wp:wrapNone/>
          <wp:docPr id="147986819" name="Picture 3" descr="Hain Celesti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in Celesti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7" cy="575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0689">
      <w:rPr>
        <w:rFonts w:ascii="Poppins" w:hAnsi="Poppins" w:cs="Poppins"/>
        <w:b/>
        <w:bCs/>
        <w:color w:val="008044"/>
      </w:rPr>
      <w:t xml:space="preserve">JOB </w:t>
    </w:r>
    <w:r w:rsidR="00A80D37">
      <w:rPr>
        <w:rFonts w:ascii="Poppins" w:hAnsi="Poppins" w:cs="Poppins"/>
        <w:b/>
        <w:bCs/>
        <w:color w:val="008044"/>
      </w:rPr>
      <w:t>DESCRIPTION</w:t>
    </w:r>
    <w:r w:rsidRPr="00591591">
      <w:rPr>
        <w:rFonts w:ascii="Poppins" w:hAnsi="Poppins" w:cs="Poppins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7744" w14:textId="77777777" w:rsidR="00A357CF" w:rsidRDefault="00A35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D14"/>
    <w:multiLevelType w:val="hybridMultilevel"/>
    <w:tmpl w:val="6C60165A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EF6B0"/>
    <w:multiLevelType w:val="hybridMultilevel"/>
    <w:tmpl w:val="D9981A4A"/>
    <w:lvl w:ilvl="0" w:tplc="F34E9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29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86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AF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D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28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7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87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9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83E6D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73D68"/>
    <w:multiLevelType w:val="multilevel"/>
    <w:tmpl w:val="1042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A65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0264B"/>
    <w:multiLevelType w:val="hybridMultilevel"/>
    <w:tmpl w:val="7586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809D"/>
    <w:multiLevelType w:val="hybridMultilevel"/>
    <w:tmpl w:val="0B143FC4"/>
    <w:lvl w:ilvl="0" w:tplc="924C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8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66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8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4B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6C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D2230"/>
    <w:multiLevelType w:val="hybridMultilevel"/>
    <w:tmpl w:val="A10E4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85814"/>
    <w:multiLevelType w:val="multilevel"/>
    <w:tmpl w:val="828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6591F"/>
    <w:multiLevelType w:val="hybridMultilevel"/>
    <w:tmpl w:val="DE54D064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F2692"/>
    <w:multiLevelType w:val="hybridMultilevel"/>
    <w:tmpl w:val="EFE00668"/>
    <w:lvl w:ilvl="0" w:tplc="EDA67938">
      <w:start w:val="1"/>
      <w:numFmt w:val="bullet"/>
      <w:lvlText w:val=""/>
      <w:lvlJc w:val="left"/>
      <w:pPr>
        <w:ind w:left="3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D717EF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46933"/>
    <w:multiLevelType w:val="multilevel"/>
    <w:tmpl w:val="D896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9D1C2D"/>
    <w:multiLevelType w:val="multilevel"/>
    <w:tmpl w:val="630C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581702">
    <w:abstractNumId w:val="6"/>
  </w:num>
  <w:num w:numId="2" w16cid:durableId="1748649378">
    <w:abstractNumId w:val="1"/>
  </w:num>
  <w:num w:numId="3" w16cid:durableId="1914854341">
    <w:abstractNumId w:val="10"/>
  </w:num>
  <w:num w:numId="4" w16cid:durableId="1151751356">
    <w:abstractNumId w:val="0"/>
  </w:num>
  <w:num w:numId="5" w16cid:durableId="1150827218">
    <w:abstractNumId w:val="9"/>
  </w:num>
  <w:num w:numId="6" w16cid:durableId="173499378">
    <w:abstractNumId w:val="13"/>
  </w:num>
  <w:num w:numId="7" w16cid:durableId="2096903350">
    <w:abstractNumId w:val="3"/>
  </w:num>
  <w:num w:numId="8" w16cid:durableId="1224027640">
    <w:abstractNumId w:val="11"/>
  </w:num>
  <w:num w:numId="9" w16cid:durableId="1883203222">
    <w:abstractNumId w:val="8"/>
  </w:num>
  <w:num w:numId="10" w16cid:durableId="221448602">
    <w:abstractNumId w:val="5"/>
  </w:num>
  <w:num w:numId="11" w16cid:durableId="461920279">
    <w:abstractNumId w:val="7"/>
  </w:num>
  <w:num w:numId="12" w16cid:durableId="1203635787">
    <w:abstractNumId w:val="2"/>
  </w:num>
  <w:num w:numId="13" w16cid:durableId="1488982053">
    <w:abstractNumId w:val="4"/>
  </w:num>
  <w:num w:numId="14" w16cid:durableId="1737893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89"/>
    <w:rsid w:val="00026186"/>
    <w:rsid w:val="000B5153"/>
    <w:rsid w:val="000F5EBC"/>
    <w:rsid w:val="000F629C"/>
    <w:rsid w:val="00175FFB"/>
    <w:rsid w:val="001F7DDD"/>
    <w:rsid w:val="00281565"/>
    <w:rsid w:val="00284A0E"/>
    <w:rsid w:val="002F3A3C"/>
    <w:rsid w:val="00301F90"/>
    <w:rsid w:val="00302072"/>
    <w:rsid w:val="0032534B"/>
    <w:rsid w:val="003866BB"/>
    <w:rsid w:val="003F52EF"/>
    <w:rsid w:val="00402F0B"/>
    <w:rsid w:val="005329DE"/>
    <w:rsid w:val="00561D30"/>
    <w:rsid w:val="005F6119"/>
    <w:rsid w:val="006A3AFC"/>
    <w:rsid w:val="006A6A25"/>
    <w:rsid w:val="006B14AD"/>
    <w:rsid w:val="00703655"/>
    <w:rsid w:val="00720689"/>
    <w:rsid w:val="00724ADD"/>
    <w:rsid w:val="00737CF4"/>
    <w:rsid w:val="007D3D75"/>
    <w:rsid w:val="007E6D75"/>
    <w:rsid w:val="00812873"/>
    <w:rsid w:val="00871849"/>
    <w:rsid w:val="00880928"/>
    <w:rsid w:val="00882845"/>
    <w:rsid w:val="008A567B"/>
    <w:rsid w:val="009B4BB1"/>
    <w:rsid w:val="00A039C7"/>
    <w:rsid w:val="00A10666"/>
    <w:rsid w:val="00A357CF"/>
    <w:rsid w:val="00A65659"/>
    <w:rsid w:val="00A80D37"/>
    <w:rsid w:val="00AA761B"/>
    <w:rsid w:val="00AB30FD"/>
    <w:rsid w:val="00AE231D"/>
    <w:rsid w:val="00B149A3"/>
    <w:rsid w:val="00BC3035"/>
    <w:rsid w:val="00C646B4"/>
    <w:rsid w:val="00C869BD"/>
    <w:rsid w:val="00C93927"/>
    <w:rsid w:val="00CB2C34"/>
    <w:rsid w:val="00D44230"/>
    <w:rsid w:val="00D478DC"/>
    <w:rsid w:val="00D61CEB"/>
    <w:rsid w:val="00DB5F3E"/>
    <w:rsid w:val="00DE09F3"/>
    <w:rsid w:val="00DE24DA"/>
    <w:rsid w:val="00E6190E"/>
    <w:rsid w:val="00E95637"/>
    <w:rsid w:val="00EB4DA7"/>
    <w:rsid w:val="00ED48B0"/>
    <w:rsid w:val="00F1082F"/>
    <w:rsid w:val="00F975DB"/>
    <w:rsid w:val="00FD29EB"/>
    <w:rsid w:val="00FF5CE1"/>
    <w:rsid w:val="031EB456"/>
    <w:rsid w:val="03F5586E"/>
    <w:rsid w:val="1B5A5B6E"/>
    <w:rsid w:val="25582646"/>
    <w:rsid w:val="2777B6EB"/>
    <w:rsid w:val="29627C40"/>
    <w:rsid w:val="2DA43F1A"/>
    <w:rsid w:val="3D78A525"/>
    <w:rsid w:val="466BE9CB"/>
    <w:rsid w:val="48E41EDE"/>
    <w:rsid w:val="74DF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7AD432"/>
  <w15:chartTrackingRefBased/>
  <w15:docId w15:val="{D2E4E21E-A92A-274A-810B-9E80107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37"/>
  </w:style>
  <w:style w:type="paragraph" w:styleId="Heading1">
    <w:name w:val="heading 1"/>
    <w:basedOn w:val="Normal"/>
    <w:next w:val="Normal"/>
    <w:link w:val="Heading1Char"/>
    <w:uiPriority w:val="9"/>
    <w:qFormat/>
    <w:rsid w:val="00720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6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689"/>
  </w:style>
  <w:style w:type="paragraph" w:styleId="Footer">
    <w:name w:val="footer"/>
    <w:basedOn w:val="Normal"/>
    <w:link w:val="FooterChar"/>
    <w:uiPriority w:val="99"/>
    <w:unhideWhenUsed/>
    <w:rsid w:val="00720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689"/>
  </w:style>
  <w:style w:type="table" w:styleId="TableGrid">
    <w:name w:val="Table Grid"/>
    <w:basedOn w:val="TableNormal"/>
    <w:uiPriority w:val="39"/>
    <w:rsid w:val="0072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D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C05AC83F9045B3BB5E7033623D2C" ma:contentTypeVersion="6" ma:contentTypeDescription="Create a new document." ma:contentTypeScope="" ma:versionID="60a0b58251da45047fa4fddbfb6e8b19">
  <xsd:schema xmlns:xsd="http://www.w3.org/2001/XMLSchema" xmlns:xs="http://www.w3.org/2001/XMLSchema" xmlns:p="http://schemas.microsoft.com/office/2006/metadata/properties" xmlns:ns2="7f390e8d-c563-4fe6-b4e1-a52de12055bc" xmlns:ns3="40e095e2-7814-40f2-8dab-a46f67d679f1" targetNamespace="http://schemas.microsoft.com/office/2006/metadata/properties" ma:root="true" ma:fieldsID="6c8fee0f9f1a4694dd62af9286699059" ns2:_="" ns3:_="">
    <xsd:import namespace="7f390e8d-c563-4fe6-b4e1-a52de12055bc"/>
    <xsd:import namespace="40e095e2-7814-40f2-8dab-a46f67d6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90e8d-c563-4fe6-b4e1-a52de1205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95e2-7814-40f2-8dab-a46f67d6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F57E7C-4C46-4475-9A73-3367E63B1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08FEA-153C-4397-AD71-A78DCFCA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90e8d-c563-4fe6-b4e1-a52de12055bc"/>
    <ds:schemaRef ds:uri="40e095e2-7814-40f2-8dab-a46f67d6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BF32A-1A3D-4D74-AFFC-9FC6F33C10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2888</Characters>
  <Application>Microsoft Office Word</Application>
  <DocSecurity>0</DocSecurity>
  <Lines>131</Lines>
  <Paragraphs>100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Thompson</dc:creator>
  <cp:keywords/>
  <dc:description/>
  <cp:lastModifiedBy>Rahul Sharma</cp:lastModifiedBy>
  <cp:revision>3</cp:revision>
  <dcterms:created xsi:type="dcterms:W3CDTF">2025-11-28T10:43:00Z</dcterms:created>
  <dcterms:modified xsi:type="dcterms:W3CDTF">2025-11-28T10:43:00Z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0x0101000551C05AC83F9045B3BB5E7033623D2C</vt:lpwstr>
  </property>
  <property fmtid="{D5CDD505-2E9C-101B-9397-08002B2CF9AE}" pid="3" name="MediaServiceImageTags">
    <vt:lpwstr/>
  </property>
</Properties>
</file>