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2345"/>
        <w:gridCol w:w="1508"/>
        <w:gridCol w:w="5223"/>
      </w:tblGrid>
      <w:tr w:rsidR="00F2399C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1E511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F55C49">
            <w:r>
              <w:t>Specifications Technologist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315248">
            <w:r>
              <w:t>Technical</w:t>
            </w:r>
          </w:p>
        </w:tc>
      </w:tr>
      <w:tr w:rsidR="001E511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315248">
            <w:r>
              <w:t xml:space="preserve">Group Technical 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F2399C"/>
        </w:tc>
      </w:tr>
      <w:tr w:rsidR="001E511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527F54">
            <w:r>
              <w:t>02/02/2024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1E511C">
            <w:r>
              <w:rPr>
                <w:noProof/>
              </w:rPr>
              <w:drawing>
                <wp:inline distT="0" distB="0" distL="0" distR="0">
                  <wp:extent cx="1522856" cy="301925"/>
                  <wp:effectExtent l="0" t="0" r="127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olina - signatur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15797" r="19597" b="22390"/>
                          <a:stretch/>
                        </pic:blipFill>
                        <pic:spPr bwMode="auto">
                          <a:xfrm>
                            <a:off x="0" y="0"/>
                            <a:ext cx="1604228" cy="318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8705B4">
        <w:tc>
          <w:tcPr>
            <w:tcW w:w="10598" w:type="dxa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B4091">
        <w:trPr>
          <w:trHeight w:val="741"/>
        </w:trPr>
        <w:tc>
          <w:tcPr>
            <w:tcW w:w="10598" w:type="dxa"/>
          </w:tcPr>
          <w:p w:rsidR="009777CA" w:rsidRPr="00F2399C" w:rsidRDefault="00F55C49">
            <w:pPr>
              <w:rPr>
                <w:sz w:val="20"/>
              </w:rPr>
            </w:pPr>
            <w:r w:rsidRPr="00F55C49">
              <w:t>You will be responsible for managing, completing and maintaining retailer</w:t>
            </w:r>
            <w:r w:rsidR="004444CB">
              <w:t xml:space="preserve"> and branded</w:t>
            </w:r>
            <w:r w:rsidR="008C3019">
              <w:t xml:space="preserve"> specifications </w:t>
            </w:r>
            <w:r w:rsidR="004444CB">
              <w:t xml:space="preserve">and artwork process </w:t>
            </w:r>
            <w:r w:rsidR="008C3019">
              <w:t>for Hain Celestial UK</w:t>
            </w:r>
            <w:bookmarkStart w:id="0" w:name="_GoBack"/>
            <w:bookmarkEnd w:id="0"/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:rsidTr="008705B4">
        <w:tc>
          <w:tcPr>
            <w:tcW w:w="9180" w:type="dxa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17365D" w:themeFill="text2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315248" w:rsidTr="009B1578">
        <w:trPr>
          <w:trHeight w:val="806"/>
        </w:trPr>
        <w:tc>
          <w:tcPr>
            <w:tcW w:w="9180" w:type="dxa"/>
          </w:tcPr>
          <w:p w:rsidR="00315248" w:rsidRDefault="00315248" w:rsidP="00315248">
            <w:r w:rsidRPr="00F55C49">
              <w:t>To manage, complete and m</w:t>
            </w:r>
            <w:r w:rsidR="008C3019">
              <w:t>aintain retailer specifications for Hain Celestial UK</w:t>
            </w:r>
            <w:r w:rsidRPr="00F55C49">
              <w:t>, you will cover other specifications technologist when required to do so.</w:t>
            </w:r>
          </w:p>
          <w:p w:rsidR="00315248" w:rsidRDefault="00315248" w:rsidP="00315248"/>
        </w:tc>
        <w:tc>
          <w:tcPr>
            <w:tcW w:w="1502" w:type="dxa"/>
          </w:tcPr>
          <w:p w:rsidR="00315248" w:rsidRPr="00D20A16" w:rsidRDefault="00315248" w:rsidP="00315248">
            <w:pPr>
              <w:rPr>
                <w:b/>
              </w:rPr>
            </w:pPr>
            <w:r w:rsidRPr="00D20A16">
              <w:rPr>
                <w:b/>
              </w:rPr>
              <w:t>65%</w:t>
            </w:r>
          </w:p>
        </w:tc>
      </w:tr>
      <w:tr w:rsidR="00F2399C" w:rsidTr="009B1578">
        <w:trPr>
          <w:trHeight w:val="806"/>
        </w:trPr>
        <w:tc>
          <w:tcPr>
            <w:tcW w:w="9180" w:type="dxa"/>
          </w:tcPr>
          <w:p w:rsidR="00315248" w:rsidRDefault="00315248" w:rsidP="00F55C49">
            <w:r w:rsidRPr="00C76A65">
              <w:rPr>
                <w:rFonts w:ascii="Calibri" w:hAnsi="Calibri" w:cs="Calibri"/>
                <w:color w:val="000000"/>
                <w:lang w:val="en-US"/>
              </w:rPr>
              <w:t>To work with the necessary departments to coordinate artwork and advert campaigns ensuring it is correct to the specification and legal.</w:t>
            </w:r>
          </w:p>
        </w:tc>
        <w:tc>
          <w:tcPr>
            <w:tcW w:w="1502" w:type="dxa"/>
          </w:tcPr>
          <w:p w:rsidR="00315248" w:rsidRPr="00D20A16" w:rsidRDefault="00315248">
            <w:pPr>
              <w:rPr>
                <w:b/>
              </w:rPr>
            </w:pPr>
            <w:r w:rsidRPr="00D20A16">
              <w:rPr>
                <w:b/>
              </w:rPr>
              <w:t>20%</w:t>
            </w:r>
          </w:p>
        </w:tc>
      </w:tr>
      <w:tr w:rsidR="00F2399C" w:rsidTr="009B1578">
        <w:trPr>
          <w:trHeight w:val="806"/>
        </w:trPr>
        <w:tc>
          <w:tcPr>
            <w:tcW w:w="9180" w:type="dxa"/>
          </w:tcPr>
          <w:p w:rsidR="009777CA" w:rsidRDefault="00F55C49">
            <w:r w:rsidRPr="00F55C49">
              <w:t>Support the specification function across the group via cross training activities and absence cover.</w:t>
            </w:r>
          </w:p>
          <w:p w:rsidR="009777CA" w:rsidRDefault="009777CA"/>
          <w:p w:rsidR="009777CA" w:rsidRDefault="009777CA"/>
        </w:tc>
        <w:tc>
          <w:tcPr>
            <w:tcW w:w="1502" w:type="dxa"/>
          </w:tcPr>
          <w:p w:rsidR="00F2399C" w:rsidRPr="00D20A16" w:rsidRDefault="00315248">
            <w:pPr>
              <w:rPr>
                <w:b/>
              </w:rPr>
            </w:pPr>
            <w:r w:rsidRPr="00D20A16">
              <w:rPr>
                <w:b/>
              </w:rPr>
              <w:t>15%</w:t>
            </w:r>
          </w:p>
        </w:tc>
      </w:tr>
      <w:tr w:rsidR="00F2399C" w:rsidTr="009B1578">
        <w:trPr>
          <w:trHeight w:val="806"/>
        </w:trPr>
        <w:tc>
          <w:tcPr>
            <w:tcW w:w="9180" w:type="dxa"/>
          </w:tcPr>
          <w:p w:rsidR="009777CA" w:rsidRDefault="00315248">
            <w:r w:rsidRPr="00F55C49">
              <w:t>To keep up to date with customer policies and legal changes / ame</w:t>
            </w:r>
            <w:r w:rsidR="009B1578">
              <w:t xml:space="preserve">ndments and advise the business </w:t>
            </w:r>
            <w:r w:rsidRPr="00F55C49">
              <w:t xml:space="preserve">on changes that are required. </w:t>
            </w:r>
          </w:p>
        </w:tc>
        <w:tc>
          <w:tcPr>
            <w:tcW w:w="1502" w:type="dxa"/>
          </w:tcPr>
          <w:p w:rsidR="00F2399C" w:rsidRPr="00D20A16" w:rsidRDefault="00315248">
            <w:pPr>
              <w:rPr>
                <w:b/>
              </w:rPr>
            </w:pPr>
            <w:r w:rsidRPr="00D20A16">
              <w:rPr>
                <w:b/>
              </w:rPr>
              <w:t>5%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9777CA" w:rsidRPr="00C41DB8" w:rsidTr="00527F54">
        <w:tc>
          <w:tcPr>
            <w:tcW w:w="10456" w:type="dxa"/>
            <w:gridSpan w:val="2"/>
            <w:shd w:val="clear" w:color="auto" w:fill="17365D" w:themeFill="text2" w:themeFillShade="BF"/>
          </w:tcPr>
          <w:p w:rsidR="009777CA" w:rsidRPr="00C41DB8" w:rsidRDefault="009777CA" w:rsidP="00315248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527F54">
        <w:trPr>
          <w:trHeight w:val="627"/>
        </w:trPr>
        <w:tc>
          <w:tcPr>
            <w:tcW w:w="4106" w:type="dxa"/>
            <w:vAlign w:val="center"/>
          </w:tcPr>
          <w:p w:rsidR="009777CA" w:rsidRDefault="009777CA" w:rsidP="00315248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9777CA" w:rsidRPr="00D20A16" w:rsidRDefault="00F55C49" w:rsidP="00F55C49">
            <w:pPr>
              <w:rPr>
                <w:b/>
              </w:rPr>
            </w:pPr>
            <w:r w:rsidRPr="00D20A16">
              <w:rPr>
                <w:b/>
              </w:rPr>
              <w:t>HNC/HND qualification</w:t>
            </w:r>
          </w:p>
        </w:tc>
      </w:tr>
      <w:tr w:rsidR="009777CA" w:rsidTr="00527F54">
        <w:tc>
          <w:tcPr>
            <w:tcW w:w="4106" w:type="dxa"/>
            <w:vAlign w:val="center"/>
          </w:tcPr>
          <w:p w:rsidR="009777CA" w:rsidRDefault="009777CA" w:rsidP="00315248">
            <w:r>
              <w:t xml:space="preserve">Years Experience (i.e. Relevant experience, Industry Experience, Management level experience,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F55C49" w:rsidRPr="00D20A16" w:rsidRDefault="008F6D30" w:rsidP="00F55C49">
            <w:pPr>
              <w:rPr>
                <w:b/>
              </w:rPr>
            </w:pPr>
            <w:r>
              <w:rPr>
                <w:b/>
              </w:rPr>
              <w:t xml:space="preserve">Minimum </w:t>
            </w:r>
            <w:r w:rsidR="006762B0">
              <w:rPr>
                <w:b/>
              </w:rPr>
              <w:t>2</w:t>
            </w:r>
            <w:r w:rsidR="00F55C49" w:rsidRPr="00D20A16">
              <w:rPr>
                <w:b/>
              </w:rPr>
              <w:t xml:space="preserve"> </w:t>
            </w:r>
            <w:r w:rsidRPr="00D20A16">
              <w:rPr>
                <w:b/>
              </w:rPr>
              <w:t>years’ experience</w:t>
            </w:r>
            <w:r w:rsidR="00F55C49" w:rsidRPr="00D20A16">
              <w:rPr>
                <w:b/>
              </w:rPr>
              <w:t xml:space="preserve"> in the food industry</w:t>
            </w:r>
          </w:p>
          <w:p w:rsidR="00F55C49" w:rsidRDefault="008F6D30" w:rsidP="00F55C49">
            <w:pPr>
              <w:rPr>
                <w:b/>
              </w:rPr>
            </w:pPr>
            <w:r w:rsidRPr="00527F54">
              <w:rPr>
                <w:b/>
              </w:rPr>
              <w:t xml:space="preserve">Proven </w:t>
            </w:r>
            <w:r>
              <w:rPr>
                <w:b/>
              </w:rPr>
              <w:t>r</w:t>
            </w:r>
            <w:r w:rsidR="00F55C49" w:rsidRPr="00D20A16">
              <w:rPr>
                <w:b/>
              </w:rPr>
              <w:t xml:space="preserve">etailer specs experience in a similar role </w:t>
            </w:r>
            <w:r w:rsidR="006762B0">
              <w:rPr>
                <w:b/>
              </w:rPr>
              <w:t>essential</w:t>
            </w:r>
          </w:p>
          <w:p w:rsidR="00D20A16" w:rsidRPr="00D20A16" w:rsidRDefault="008F6D30" w:rsidP="00F55C49">
            <w:pPr>
              <w:rPr>
                <w:b/>
              </w:rPr>
            </w:pPr>
            <w:r w:rsidRPr="00527F54">
              <w:rPr>
                <w:b/>
              </w:rPr>
              <w:t>Strong knowledge of food reg</w:t>
            </w:r>
            <w:r w:rsidR="004444CB">
              <w:rPr>
                <w:b/>
              </w:rPr>
              <w:t>ulations, food safety standards</w:t>
            </w:r>
            <w:r w:rsidRPr="00527F54">
              <w:rPr>
                <w:b/>
              </w:rPr>
              <w:t xml:space="preserve"> and </w:t>
            </w:r>
            <w:r>
              <w:rPr>
                <w:b/>
              </w:rPr>
              <w:t xml:space="preserve">relevant labelling requirements </w:t>
            </w:r>
            <w:r w:rsidR="006762B0">
              <w:rPr>
                <w:b/>
              </w:rPr>
              <w:t>essential</w:t>
            </w:r>
          </w:p>
          <w:p w:rsidR="009777CA" w:rsidRPr="00D20A16" w:rsidRDefault="00F55C49" w:rsidP="00F55C49">
            <w:pPr>
              <w:rPr>
                <w:b/>
              </w:rPr>
            </w:pPr>
            <w:r w:rsidRPr="00D20A16">
              <w:rPr>
                <w:b/>
              </w:rPr>
              <w:t>Hamilton Grant experience preferred</w:t>
            </w:r>
          </w:p>
        </w:tc>
      </w:tr>
      <w:tr w:rsidR="009777CA" w:rsidTr="00527F54">
        <w:trPr>
          <w:trHeight w:val="1848"/>
        </w:trPr>
        <w:tc>
          <w:tcPr>
            <w:tcW w:w="4106" w:type="dxa"/>
            <w:vAlign w:val="center"/>
          </w:tcPr>
          <w:p w:rsidR="009777CA" w:rsidRDefault="009777CA" w:rsidP="00315248">
            <w:r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CA5CE2" w:rsidRPr="004444CB" w:rsidRDefault="00CA5CE2" w:rsidP="00527F54">
            <w:pPr>
              <w:rPr>
                <w:b/>
                <w:u w:val="single"/>
              </w:rPr>
            </w:pPr>
            <w:r w:rsidRPr="004444CB">
              <w:rPr>
                <w:b/>
                <w:u w:val="single"/>
              </w:rPr>
              <w:t>Key Responsibilities: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Create and update product specifica</w:t>
            </w:r>
            <w:r w:rsidR="00527F54" w:rsidRPr="004444CB">
              <w:rPr>
                <w:b/>
              </w:rPr>
              <w:t>tions</w:t>
            </w:r>
            <w:r w:rsidR="004444CB" w:rsidRPr="004444CB">
              <w:rPr>
                <w:b/>
              </w:rPr>
              <w:t xml:space="preserve"> for branded and own label products</w:t>
            </w:r>
            <w:r w:rsidR="00527F54" w:rsidRPr="004444CB">
              <w:rPr>
                <w:b/>
              </w:rPr>
              <w:t xml:space="preserve">, ensuring compliance with </w:t>
            </w:r>
            <w:r w:rsidRPr="004444CB">
              <w:rPr>
                <w:b/>
              </w:rPr>
              <w:t>relevant regulations and standards.</w:t>
            </w:r>
          </w:p>
          <w:p w:rsidR="004444CB" w:rsidRPr="004444CB" w:rsidRDefault="004444CB" w:rsidP="004444C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 xml:space="preserve">Create pack copies, check and approve artworks 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 xml:space="preserve">Collaborate with cross-functional teams, including </w:t>
            </w:r>
            <w:r w:rsidR="00527F54" w:rsidRPr="004444CB">
              <w:rPr>
                <w:b/>
              </w:rPr>
              <w:t xml:space="preserve">NPD, </w:t>
            </w:r>
            <w:r w:rsidRPr="004444CB">
              <w:rPr>
                <w:b/>
              </w:rPr>
              <w:t>R&amp;D, Quality Assurance, and Production, to gather information and provide technical support.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Conduct periodic reviews of specifications to ensure accuracy and relevance.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Manage the specification approval process, ensuring timely completion and adherence to internal and external guidelines.</w:t>
            </w:r>
          </w:p>
          <w:p w:rsidR="004444CB" w:rsidRPr="004444CB" w:rsidRDefault="004444CB" w:rsidP="004444C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444CB">
              <w:rPr>
                <w:b/>
              </w:rPr>
              <w:t>Ensure nutrition, health and other marketing claims comply with appropriate regulations and advertising standards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Maintain an organized and up-to-date database of specifications, documentation, and related records.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Stay informed about industry trends, regulations, and changes to ensure compliance and recommend improvements.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lastRenderedPageBreak/>
              <w:t>Provide technical expertise and guidance on specifications-related matters to internal stakeholders.</w:t>
            </w:r>
          </w:p>
          <w:p w:rsidR="00CA5CE2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Participate in audits and inspections, assisting in the resolution of any non-compliance issues.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Adhere to Company’s Equal Opportunities and Health &amp; Safety Policies.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Ensure high quality standards and hygiene are maintained.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Respect individual and Company confidentiality rights.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Demonstrate a positive and committed attitude.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Support a culture of continuous improvement.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Show commitment to personal and team development.</w:t>
            </w:r>
          </w:p>
          <w:p w:rsidR="00CA5CE2" w:rsidRPr="004444CB" w:rsidRDefault="00CA5CE2" w:rsidP="00527F54">
            <w:pPr>
              <w:rPr>
                <w:b/>
                <w:u w:val="single"/>
              </w:rPr>
            </w:pPr>
            <w:r w:rsidRPr="004444CB">
              <w:rPr>
                <w:b/>
                <w:u w:val="single"/>
              </w:rPr>
              <w:t>Skills:</w:t>
            </w:r>
          </w:p>
          <w:p w:rsidR="00527F54" w:rsidRPr="004444CB" w:rsidRDefault="00527F54" w:rsidP="004444CB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Proven ability to work under pressure to tight timelines.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Excellent attention to detail and the ability to work with complex technical information.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Proficient in using specifications management software and Microsoft Office Suite.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Strong organizational, analytical, and problem-solving skills.</w:t>
            </w:r>
          </w:p>
          <w:p w:rsidR="008F6D30" w:rsidRPr="004444CB" w:rsidRDefault="00CA5CE2" w:rsidP="008F6D30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Effective communication and interpersonal skills, with the ability to collaborate with cross-functional teams.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  <w:r w:rsidR="00315248">
              <w:t xml:space="preserve"> - </w:t>
            </w:r>
            <w:r w:rsidR="00315248" w:rsidRPr="00315248">
              <w:rPr>
                <w:b/>
              </w:rPr>
              <w:t>NO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9B1578">
        <w:trPr>
          <w:trHeight w:val="1057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AF1548" w:rsidRPr="00C41DB8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9B1578">
        <w:trPr>
          <w:trHeight w:val="1223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315248" w:rsidRDefault="00527F54">
            <w:pPr>
              <w:rPr>
                <w:b/>
              </w:rPr>
            </w:pPr>
            <w:r w:rsidRPr="00527F54">
              <w:rPr>
                <w:b/>
              </w:rPr>
              <w:t>The position can be remote based within the UK with occasional travel to our Fakenham site.</w:t>
            </w:r>
          </w:p>
          <w:p w:rsidR="00527F54" w:rsidRPr="00D20A16" w:rsidRDefault="00527F54">
            <w:pPr>
              <w:rPr>
                <w:b/>
              </w:rPr>
            </w:pPr>
          </w:p>
          <w:p w:rsidR="00315248" w:rsidRPr="004444CB" w:rsidRDefault="00315248">
            <w:pPr>
              <w:rPr>
                <w:b/>
              </w:rPr>
            </w:pPr>
            <w:r w:rsidRPr="00D20A16">
              <w:rPr>
                <w:b/>
              </w:rPr>
              <w:t>Role is also group based so may need to travel to any of the other Hain sites / customer head offices as per the business needs.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1813"/>
        <w:gridCol w:w="4379"/>
      </w:tblGrid>
      <w:tr w:rsidR="00BC2CA1" w:rsidTr="009B1578">
        <w:tc>
          <w:tcPr>
            <w:tcW w:w="10456" w:type="dxa"/>
            <w:gridSpan w:val="3"/>
            <w:shd w:val="clear" w:color="auto" w:fill="17365D" w:themeFill="text2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9B1578">
        <w:tc>
          <w:tcPr>
            <w:tcW w:w="4264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1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379" w:type="dxa"/>
            <w:vMerge w:val="restart"/>
          </w:tcPr>
          <w:p w:rsidR="00AF1548" w:rsidRDefault="008C3019">
            <w:r>
              <w:t>4</w:t>
            </w:r>
          </w:p>
        </w:tc>
      </w:tr>
      <w:tr w:rsidR="009B1578" w:rsidTr="009B1578">
        <w:trPr>
          <w:trHeight w:val="362"/>
        </w:trPr>
        <w:tc>
          <w:tcPr>
            <w:tcW w:w="4264" w:type="dxa"/>
            <w:vMerge w:val="restart"/>
          </w:tcPr>
          <w:p w:rsidR="009B1578" w:rsidRDefault="009B1578" w:rsidP="00DE758E">
            <w:r>
              <w:t>Group specifications technologists</w:t>
            </w:r>
          </w:p>
        </w:tc>
        <w:tc>
          <w:tcPr>
            <w:tcW w:w="1813" w:type="dxa"/>
            <w:vMerge/>
          </w:tcPr>
          <w:p w:rsidR="009B1578" w:rsidRDefault="009B1578"/>
        </w:tc>
        <w:tc>
          <w:tcPr>
            <w:tcW w:w="4379" w:type="dxa"/>
            <w:vMerge/>
          </w:tcPr>
          <w:p w:rsidR="009B1578" w:rsidRDefault="009B1578"/>
        </w:tc>
      </w:tr>
      <w:tr w:rsidR="009B1578" w:rsidTr="009B1578">
        <w:trPr>
          <w:trHeight w:val="410"/>
        </w:trPr>
        <w:tc>
          <w:tcPr>
            <w:tcW w:w="4264" w:type="dxa"/>
            <w:vMerge/>
          </w:tcPr>
          <w:p w:rsidR="009B1578" w:rsidRDefault="009B1578" w:rsidP="00DE758E"/>
        </w:tc>
        <w:tc>
          <w:tcPr>
            <w:tcW w:w="1813" w:type="dxa"/>
          </w:tcPr>
          <w:p w:rsidR="009B1578" w:rsidRDefault="009B1578">
            <w:r>
              <w:t>Reports to (Job Title)</w:t>
            </w:r>
          </w:p>
        </w:tc>
        <w:tc>
          <w:tcPr>
            <w:tcW w:w="4379" w:type="dxa"/>
          </w:tcPr>
          <w:p w:rsidR="009B1578" w:rsidRDefault="009B1578">
            <w:r>
              <w:t>Group Specifications Manager</w:t>
            </w:r>
          </w:p>
        </w:tc>
      </w:tr>
      <w:tr w:rsidR="009B1578" w:rsidTr="0006079F">
        <w:trPr>
          <w:trHeight w:val="586"/>
        </w:trPr>
        <w:tc>
          <w:tcPr>
            <w:tcW w:w="4264" w:type="dxa"/>
            <w:vMerge/>
            <w:tcBorders>
              <w:bottom w:val="single" w:sz="4" w:space="0" w:color="auto"/>
            </w:tcBorders>
          </w:tcPr>
          <w:p w:rsidR="009B1578" w:rsidRDefault="009B1578"/>
        </w:tc>
        <w:tc>
          <w:tcPr>
            <w:tcW w:w="6192" w:type="dxa"/>
            <w:gridSpan w:val="2"/>
            <w:tcBorders>
              <w:bottom w:val="single" w:sz="4" w:space="0" w:color="auto"/>
            </w:tcBorders>
            <w:vAlign w:val="center"/>
          </w:tcPr>
          <w:p w:rsidR="009B1578" w:rsidRPr="00AF1548" w:rsidRDefault="009B157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3131"/>
        <w:gridCol w:w="2098"/>
        <w:gridCol w:w="3174"/>
      </w:tblGrid>
      <w:tr w:rsidR="00AF154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1E511C">
            <w:r>
              <w:rPr>
                <w:noProof/>
              </w:rPr>
              <w:drawing>
                <wp:inline distT="0" distB="0" distL="0" distR="0" wp14:anchorId="14B2D0C8" wp14:editId="2B0038D6">
                  <wp:extent cx="1419225" cy="337911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olina - signa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15797" r="19597" b="22390"/>
                          <a:stretch/>
                        </pic:blipFill>
                        <pic:spPr bwMode="auto">
                          <a:xfrm>
                            <a:off x="0" y="0"/>
                            <a:ext cx="1497605" cy="35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2B68D0">
            <w:r>
              <w:t>Karolina Iskra-Domanska</w:t>
            </w:r>
          </w:p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527F54">
            <w:r>
              <w:t>02/02/2024</w:t>
            </w:r>
          </w:p>
        </w:tc>
      </w:tr>
    </w:tbl>
    <w:p w:rsidR="00AF1548" w:rsidRPr="009B1578" w:rsidRDefault="00AF1548">
      <w:pPr>
        <w:rPr>
          <w:sz w:val="4"/>
          <w:szCs w:val="4"/>
        </w:rPr>
      </w:pPr>
    </w:p>
    <w:sectPr w:rsidR="00AF1548" w:rsidRPr="009B1578" w:rsidSect="007E3DC1">
      <w:headerReference w:type="default" r:id="rId9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0B" w:rsidRDefault="008E710B" w:rsidP="007E3DC1">
      <w:pPr>
        <w:spacing w:after="0" w:line="240" w:lineRule="auto"/>
      </w:pPr>
      <w:r>
        <w:separator/>
      </w:r>
    </w:p>
  </w:endnote>
  <w:endnote w:type="continuationSeparator" w:id="0">
    <w:p w:rsidR="008E710B" w:rsidRDefault="008E710B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0B" w:rsidRDefault="008E710B" w:rsidP="007E3DC1">
      <w:pPr>
        <w:spacing w:after="0" w:line="240" w:lineRule="auto"/>
      </w:pPr>
      <w:r>
        <w:separator/>
      </w:r>
    </w:p>
  </w:footnote>
  <w:footnote w:type="continuationSeparator" w:id="0">
    <w:p w:rsidR="008E710B" w:rsidRDefault="008E710B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9310"/>
    </w:tblGrid>
    <w:tr w:rsidR="009B1578" w:rsidTr="009B1578">
      <w:tc>
        <w:tcPr>
          <w:tcW w:w="1146" w:type="dxa"/>
        </w:tcPr>
        <w:p w:rsidR="009B1578" w:rsidRPr="009B1578" w:rsidRDefault="009B1578" w:rsidP="008705B4">
          <w:pPr>
            <w:pStyle w:val="Header"/>
            <w:jc w:val="center"/>
            <w:rPr>
              <w:b/>
              <w:sz w:val="32"/>
            </w:rPr>
          </w:pPr>
          <w:r w:rsidRPr="009B1578">
            <w:rPr>
              <w:b/>
              <w:noProof/>
              <w:sz w:val="32"/>
            </w:rPr>
            <w:drawing>
              <wp:inline distT="0" distB="0" distL="0" distR="0" wp14:anchorId="59C9902D" wp14:editId="24ACE9D6">
                <wp:extent cx="587996" cy="532737"/>
                <wp:effectExtent l="0" t="0" r="3175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ainCelestial-Logo-Full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176" cy="573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0" w:type="dxa"/>
          <w:vAlign w:val="center"/>
        </w:tcPr>
        <w:p w:rsidR="009B1578" w:rsidRDefault="009B1578" w:rsidP="009B1578">
          <w:pPr>
            <w:pStyle w:val="Header"/>
            <w:jc w:val="center"/>
            <w:rPr>
              <w:b/>
              <w:sz w:val="32"/>
              <w:u w:val="single"/>
            </w:rPr>
          </w:pPr>
          <w:r w:rsidRPr="007E3DC1">
            <w:rPr>
              <w:b/>
              <w:sz w:val="32"/>
              <w:u w:val="single"/>
            </w:rPr>
            <w:t>JOB DESCRIPTION</w:t>
          </w:r>
        </w:p>
      </w:tc>
    </w:tr>
  </w:tbl>
  <w:p w:rsidR="00DE758E" w:rsidRPr="009B1578" w:rsidRDefault="00DE758E" w:rsidP="009B1578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664"/>
    <w:multiLevelType w:val="multilevel"/>
    <w:tmpl w:val="2860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1C7D"/>
    <w:multiLevelType w:val="multilevel"/>
    <w:tmpl w:val="579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F2CAE"/>
    <w:multiLevelType w:val="multilevel"/>
    <w:tmpl w:val="A42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7529F3"/>
    <w:multiLevelType w:val="hybridMultilevel"/>
    <w:tmpl w:val="0E54FCDA"/>
    <w:lvl w:ilvl="0" w:tplc="D6C83B7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Ansi="Tahom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B39B3"/>
    <w:multiLevelType w:val="hybridMultilevel"/>
    <w:tmpl w:val="754A167E"/>
    <w:lvl w:ilvl="0" w:tplc="0409000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2616091"/>
    <w:multiLevelType w:val="hybridMultilevel"/>
    <w:tmpl w:val="B2C2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126EC2"/>
    <w:rsid w:val="001E511C"/>
    <w:rsid w:val="00211DC3"/>
    <w:rsid w:val="002B68D0"/>
    <w:rsid w:val="00315248"/>
    <w:rsid w:val="00363105"/>
    <w:rsid w:val="00396698"/>
    <w:rsid w:val="004444CB"/>
    <w:rsid w:val="004C433F"/>
    <w:rsid w:val="00510BF0"/>
    <w:rsid w:val="00527F54"/>
    <w:rsid w:val="005A7E32"/>
    <w:rsid w:val="005B538F"/>
    <w:rsid w:val="005F4916"/>
    <w:rsid w:val="0064313D"/>
    <w:rsid w:val="00643956"/>
    <w:rsid w:val="00655D36"/>
    <w:rsid w:val="006762B0"/>
    <w:rsid w:val="00690DA4"/>
    <w:rsid w:val="007503A9"/>
    <w:rsid w:val="007E3DC1"/>
    <w:rsid w:val="007F7463"/>
    <w:rsid w:val="008705B4"/>
    <w:rsid w:val="008A3D8E"/>
    <w:rsid w:val="008C3019"/>
    <w:rsid w:val="008E710B"/>
    <w:rsid w:val="008F6D30"/>
    <w:rsid w:val="009777CA"/>
    <w:rsid w:val="009A72ED"/>
    <w:rsid w:val="009B1578"/>
    <w:rsid w:val="00A11A4C"/>
    <w:rsid w:val="00A31C8B"/>
    <w:rsid w:val="00A6363A"/>
    <w:rsid w:val="00AB2F74"/>
    <w:rsid w:val="00AB6178"/>
    <w:rsid w:val="00AF1548"/>
    <w:rsid w:val="00B06AEF"/>
    <w:rsid w:val="00B8328F"/>
    <w:rsid w:val="00BC2CA1"/>
    <w:rsid w:val="00C41DB8"/>
    <w:rsid w:val="00CA5CE2"/>
    <w:rsid w:val="00D20A16"/>
    <w:rsid w:val="00D33B70"/>
    <w:rsid w:val="00DC7800"/>
    <w:rsid w:val="00DE758E"/>
    <w:rsid w:val="00E17859"/>
    <w:rsid w:val="00EB2D44"/>
    <w:rsid w:val="00F2399C"/>
    <w:rsid w:val="00F267DF"/>
    <w:rsid w:val="00F55C49"/>
    <w:rsid w:val="00FB4091"/>
    <w:rsid w:val="00FC5096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EF4381"/>
  <w15:docId w15:val="{D157E920-5EA1-4C52-A7B9-E88C657E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F55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55C4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CE2"/>
    <w:rPr>
      <w:b/>
      <w:bCs/>
    </w:rPr>
  </w:style>
  <w:style w:type="paragraph" w:styleId="ListParagraph">
    <w:name w:val="List Paragraph"/>
    <w:basedOn w:val="Normal"/>
    <w:uiPriority w:val="34"/>
    <w:qFormat/>
    <w:rsid w:val="0044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Rahul Sharma</cp:lastModifiedBy>
  <cp:revision>3</cp:revision>
  <cp:lastPrinted>2011-08-19T15:12:00Z</cp:lastPrinted>
  <dcterms:created xsi:type="dcterms:W3CDTF">2024-02-02T13:42:00Z</dcterms:created>
  <dcterms:modified xsi:type="dcterms:W3CDTF">2025-05-14T08:08:00Z</dcterms:modified>
</cp:coreProperties>
</file>