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2346"/>
        <w:gridCol w:w="1510"/>
        <w:gridCol w:w="5215"/>
      </w:tblGrid>
      <w:tr w:rsidR="00F2399C" w:rsidTr="00A06BF5">
        <w:tc>
          <w:tcPr>
            <w:tcW w:w="10456" w:type="dxa"/>
            <w:gridSpan w:val="4"/>
            <w:shd w:val="clear" w:color="auto" w:fill="17365D" w:themeFill="text2" w:themeFillShade="BF"/>
          </w:tcPr>
          <w:p w:rsidR="00F2399C" w:rsidRPr="00F2399C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1 – IDENTIFYING INFORMATION</w:t>
            </w:r>
          </w:p>
        </w:tc>
      </w:tr>
      <w:tr w:rsidR="00F2399C" w:rsidTr="00A06BF5">
        <w:trPr>
          <w:trHeight w:val="492"/>
        </w:trPr>
        <w:tc>
          <w:tcPr>
            <w:tcW w:w="1385" w:type="dxa"/>
          </w:tcPr>
          <w:p w:rsidR="00F2399C" w:rsidRDefault="00F2399C">
            <w:r>
              <w:t>Job Title</w:t>
            </w:r>
          </w:p>
        </w:tc>
        <w:tc>
          <w:tcPr>
            <w:tcW w:w="2346" w:type="dxa"/>
          </w:tcPr>
          <w:p w:rsidR="00F2399C" w:rsidRDefault="00E51A25">
            <w:r>
              <w:t>Quality Manager</w:t>
            </w:r>
          </w:p>
        </w:tc>
        <w:tc>
          <w:tcPr>
            <w:tcW w:w="1510" w:type="dxa"/>
          </w:tcPr>
          <w:p w:rsidR="00F2399C" w:rsidRDefault="00F2399C">
            <w:r>
              <w:t>Department</w:t>
            </w:r>
          </w:p>
        </w:tc>
        <w:tc>
          <w:tcPr>
            <w:tcW w:w="5215" w:type="dxa"/>
          </w:tcPr>
          <w:p w:rsidR="00F2399C" w:rsidRDefault="00DC7032">
            <w:r>
              <w:t>Technical</w:t>
            </w:r>
          </w:p>
        </w:tc>
      </w:tr>
      <w:tr w:rsidR="00F2399C" w:rsidTr="00A06BF5">
        <w:trPr>
          <w:trHeight w:val="428"/>
        </w:trPr>
        <w:tc>
          <w:tcPr>
            <w:tcW w:w="1385" w:type="dxa"/>
          </w:tcPr>
          <w:p w:rsidR="00F2399C" w:rsidRDefault="007B2EE0">
            <w:r>
              <w:t>Function</w:t>
            </w:r>
          </w:p>
        </w:tc>
        <w:tc>
          <w:tcPr>
            <w:tcW w:w="2346" w:type="dxa"/>
          </w:tcPr>
          <w:p w:rsidR="00F2399C" w:rsidRDefault="007B2EE0">
            <w:r>
              <w:t>Technical</w:t>
            </w:r>
          </w:p>
        </w:tc>
        <w:tc>
          <w:tcPr>
            <w:tcW w:w="1510" w:type="dxa"/>
          </w:tcPr>
          <w:p w:rsidR="00F2399C" w:rsidRDefault="00F2399C">
            <w:r>
              <w:t>Site</w:t>
            </w:r>
          </w:p>
        </w:tc>
        <w:tc>
          <w:tcPr>
            <w:tcW w:w="5215" w:type="dxa"/>
          </w:tcPr>
          <w:p w:rsidR="00F2399C" w:rsidRDefault="00A06BF5">
            <w:r>
              <w:t>Farm House Fare</w:t>
            </w:r>
          </w:p>
        </w:tc>
      </w:tr>
    </w:tbl>
    <w:p w:rsidR="00B8328F" w:rsidRPr="00AB6178" w:rsidRDefault="00B8328F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99C" w:rsidTr="008705B4">
        <w:tc>
          <w:tcPr>
            <w:tcW w:w="10598" w:type="dxa"/>
            <w:shd w:val="clear" w:color="auto" w:fill="17365D" w:themeFill="text2" w:themeFillShade="BF"/>
          </w:tcPr>
          <w:p w:rsidR="00F2399C" w:rsidRPr="00F2399C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2 – JOB SUMMARY</w:t>
            </w:r>
          </w:p>
        </w:tc>
      </w:tr>
      <w:tr w:rsidR="00F2399C" w:rsidTr="00F2399C">
        <w:trPr>
          <w:trHeight w:val="2199"/>
        </w:trPr>
        <w:tc>
          <w:tcPr>
            <w:tcW w:w="10598" w:type="dxa"/>
          </w:tcPr>
          <w:p w:rsidR="00F2399C" w:rsidRDefault="00F2399C">
            <w:pPr>
              <w:rPr>
                <w:sz w:val="20"/>
              </w:rPr>
            </w:pPr>
          </w:p>
          <w:p w:rsidR="000764C4" w:rsidRPr="00A06BF5" w:rsidRDefault="00A06BF5" w:rsidP="00A06BF5">
            <w:pPr>
              <w:jc w:val="both"/>
            </w:pPr>
            <w:r>
              <w:t xml:space="preserve">The Quality Manager will lead the site Quality Auditor teams, oversee the day to day coordination of the </w:t>
            </w:r>
            <w:r w:rsidR="00E51A25">
              <w:t xml:space="preserve">Quality Management System from </w:t>
            </w:r>
            <w:r w:rsidR="004771ED">
              <w:t xml:space="preserve">the supply of </w:t>
            </w:r>
            <w:r w:rsidR="00E51A25">
              <w:t>incoming ingredients to the quality of finished products.</w:t>
            </w:r>
            <w:r w:rsidR="004771ED">
              <w:t xml:space="preserve"> Manage customer complaints, </w:t>
            </w:r>
            <w:r w:rsidR="001427B7">
              <w:t>Daily management of the laboratory re</w:t>
            </w:r>
            <w:r w:rsidR="004771ED">
              <w:t xml:space="preserve">sults and information, compilation of the </w:t>
            </w:r>
            <w:r w:rsidR="001427B7">
              <w:t xml:space="preserve">relevant KPI data and reports. </w:t>
            </w:r>
            <w:r w:rsidR="004771ED">
              <w:t>R</w:t>
            </w:r>
            <w:r w:rsidR="001427B7">
              <w:t>esponsible for ensuring all internal audit schedules are up to date and completing inte</w:t>
            </w:r>
            <w:r>
              <w:t xml:space="preserve">rnal audits as per the schedule. Positively role model the company values. </w:t>
            </w:r>
          </w:p>
        </w:tc>
      </w:tr>
    </w:tbl>
    <w:p w:rsidR="00F2399C" w:rsidRPr="00AB617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5"/>
        <w:gridCol w:w="1201"/>
      </w:tblGrid>
      <w:tr w:rsidR="00F2399C" w:rsidTr="00974072">
        <w:tc>
          <w:tcPr>
            <w:tcW w:w="9464" w:type="dxa"/>
            <w:shd w:val="clear" w:color="auto" w:fill="17365D" w:themeFill="text2" w:themeFillShade="BF"/>
          </w:tcPr>
          <w:p w:rsidR="00F2399C" w:rsidRPr="00C41DB8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3 – KEY ACCOUNTIBILITIES</w:t>
            </w:r>
          </w:p>
        </w:tc>
        <w:tc>
          <w:tcPr>
            <w:tcW w:w="1218" w:type="dxa"/>
            <w:shd w:val="clear" w:color="auto" w:fill="17365D" w:themeFill="text2" w:themeFillShade="BF"/>
          </w:tcPr>
          <w:p w:rsidR="00F2399C" w:rsidRPr="00C41DB8" w:rsidRDefault="00F2399C" w:rsidP="00F2399C">
            <w:pPr>
              <w:jc w:val="center"/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% OF TIME</w:t>
            </w:r>
          </w:p>
        </w:tc>
      </w:tr>
      <w:tr w:rsidR="00F2399C" w:rsidTr="00974072">
        <w:trPr>
          <w:trHeight w:val="1631"/>
        </w:trPr>
        <w:tc>
          <w:tcPr>
            <w:tcW w:w="9464" w:type="dxa"/>
          </w:tcPr>
          <w:p w:rsidR="00380E1B" w:rsidRDefault="00323A0C" w:rsidP="007B2EE0">
            <w:pPr>
              <w:rPr>
                <w:b/>
              </w:rPr>
            </w:pPr>
            <w:r w:rsidRPr="004771ED">
              <w:rPr>
                <w:b/>
              </w:rPr>
              <w:t>Maintaining QMS documents</w:t>
            </w:r>
            <w:r w:rsidR="005174A1" w:rsidRPr="004771ED">
              <w:rPr>
                <w:b/>
              </w:rPr>
              <w:t>/</w:t>
            </w:r>
            <w:r w:rsidR="00E34A5E" w:rsidRPr="004771ED">
              <w:rPr>
                <w:b/>
              </w:rPr>
              <w:t xml:space="preserve"> Internal Audit Schedule</w:t>
            </w:r>
            <w:r w:rsidR="005174A1" w:rsidRPr="004771ED">
              <w:rPr>
                <w:b/>
              </w:rPr>
              <w:t xml:space="preserve"> and HACCP</w:t>
            </w:r>
            <w:r w:rsidR="007B2EE0" w:rsidRPr="004771ED">
              <w:rPr>
                <w:b/>
              </w:rPr>
              <w:t xml:space="preserve">   </w:t>
            </w:r>
          </w:p>
          <w:p w:rsidR="007B2EE0" w:rsidRPr="00380E1B" w:rsidRDefault="00380E1B" w:rsidP="00380E1B">
            <w:pPr>
              <w:pStyle w:val="ListParagraph"/>
              <w:numPr>
                <w:ilvl w:val="0"/>
                <w:numId w:val="11"/>
              </w:numPr>
            </w:pPr>
            <w:r>
              <w:t>Support site initiatives to monitor and drive improvements in Food Safety Culture.</w:t>
            </w:r>
          </w:p>
          <w:p w:rsidR="007B2EE0" w:rsidRDefault="007B2EE0" w:rsidP="001C5C86">
            <w:pPr>
              <w:pStyle w:val="ListParagraph"/>
              <w:numPr>
                <w:ilvl w:val="0"/>
                <w:numId w:val="11"/>
              </w:numPr>
            </w:pPr>
            <w:r>
              <w:t>En</w:t>
            </w:r>
            <w:r w:rsidRPr="007B2EE0">
              <w:t>sure that the quality management system – Quality manual and supporting documentation - is up to date and regularly reviewed and amended to reflect changes within the organisation.</w:t>
            </w:r>
            <w:r w:rsidR="00323A0C">
              <w:t xml:space="preserve"> To ensure all documents are </w:t>
            </w:r>
            <w:r w:rsidR="00685992">
              <w:t>controlled, updated,</w:t>
            </w:r>
            <w:r w:rsidR="00323A0C">
              <w:t xml:space="preserve"> and issued to the factory in accordance with the site policy.</w:t>
            </w:r>
          </w:p>
          <w:p w:rsidR="00E6458C" w:rsidRPr="007B2EE0" w:rsidRDefault="00E6458C" w:rsidP="001C5C86">
            <w:pPr>
              <w:pStyle w:val="ListParagraph"/>
              <w:numPr>
                <w:ilvl w:val="0"/>
                <w:numId w:val="11"/>
              </w:numPr>
            </w:pPr>
            <w:r>
              <w:t>Assist site Technical M</w:t>
            </w:r>
            <w:r w:rsidRPr="007B2EE0">
              <w:t>anager with the BRC audit, including preparation.</w:t>
            </w:r>
          </w:p>
          <w:p w:rsidR="007B2EE0" w:rsidRPr="007B2EE0" w:rsidRDefault="007B2EE0" w:rsidP="001C5C86">
            <w:pPr>
              <w:pStyle w:val="ListParagraph"/>
              <w:numPr>
                <w:ilvl w:val="0"/>
                <w:numId w:val="11"/>
              </w:numPr>
            </w:pPr>
            <w:r w:rsidRPr="007B2EE0">
              <w:t>Have the Quality Management system in a ‘ready to audit’ position to BRC standards.</w:t>
            </w:r>
          </w:p>
          <w:p w:rsidR="005174A1" w:rsidRDefault="007B2EE0" w:rsidP="001C5C86">
            <w:pPr>
              <w:pStyle w:val="ListParagraph"/>
              <w:numPr>
                <w:ilvl w:val="0"/>
                <w:numId w:val="11"/>
              </w:numPr>
            </w:pPr>
            <w:r w:rsidRPr="007B2EE0">
              <w:t xml:space="preserve">Co-ordinate the internal auditing system.      </w:t>
            </w:r>
          </w:p>
          <w:p w:rsidR="00142DF3" w:rsidRDefault="005174A1" w:rsidP="00142DF3">
            <w:pPr>
              <w:pStyle w:val="ListParagraph"/>
              <w:numPr>
                <w:ilvl w:val="0"/>
                <w:numId w:val="11"/>
              </w:numPr>
            </w:pPr>
            <w:r>
              <w:t>Work with the Technical Manager and HACCP team to ensure the HACCP is kept up to</w:t>
            </w:r>
            <w:r w:rsidR="004771ED">
              <w:t xml:space="preserve"> </w:t>
            </w:r>
            <w:r>
              <w:t>date and all new products are captured, attend HACCP meetings as required</w:t>
            </w:r>
            <w:r w:rsidR="004771ED">
              <w:t>.</w:t>
            </w:r>
            <w:r w:rsidR="007B2EE0" w:rsidRPr="007B2EE0">
              <w:t xml:space="preserve">  </w:t>
            </w:r>
          </w:p>
          <w:p w:rsidR="00142DF3" w:rsidRDefault="00142DF3" w:rsidP="00142DF3">
            <w:pPr>
              <w:pStyle w:val="ListParagraph"/>
              <w:numPr>
                <w:ilvl w:val="0"/>
                <w:numId w:val="11"/>
              </w:numPr>
            </w:pPr>
            <w:r>
              <w:t xml:space="preserve">Ensure the data for site and customer KPI reports is available in a timely manner. </w:t>
            </w:r>
          </w:p>
          <w:p w:rsidR="00923CA3" w:rsidRPr="00923CA3" w:rsidRDefault="001C5C86" w:rsidP="00923CA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Ensure hygiene standards are maintained throughout the site, feedback on micro results and hygiene related audit actions.</w:t>
            </w:r>
          </w:p>
          <w:p w:rsidR="00923CA3" w:rsidRPr="007B2EE0" w:rsidRDefault="00923CA3" w:rsidP="00923CA3">
            <w:pPr>
              <w:pStyle w:val="ListParagraph"/>
              <w:numPr>
                <w:ilvl w:val="0"/>
                <w:numId w:val="11"/>
              </w:numPr>
            </w:pPr>
            <w:r w:rsidRPr="00923CA3">
              <w:t>Manage pest control contract on site working with the pest prevention contractor to maintain the integrity of the site</w:t>
            </w:r>
            <w:r>
              <w:t xml:space="preserve">     </w:t>
            </w:r>
          </w:p>
        </w:tc>
        <w:tc>
          <w:tcPr>
            <w:tcW w:w="1218" w:type="dxa"/>
          </w:tcPr>
          <w:p w:rsidR="00F2399C" w:rsidRPr="007B2EE0" w:rsidRDefault="00D316CF" w:rsidP="00D316CF">
            <w:pPr>
              <w:jc w:val="center"/>
            </w:pPr>
            <w:r>
              <w:t>35</w:t>
            </w:r>
            <w:r w:rsidR="007B2EE0" w:rsidRPr="007B2EE0">
              <w:t>%</w:t>
            </w:r>
          </w:p>
        </w:tc>
      </w:tr>
      <w:tr w:rsidR="009C39AB" w:rsidTr="00974072">
        <w:trPr>
          <w:trHeight w:val="1631"/>
        </w:trPr>
        <w:tc>
          <w:tcPr>
            <w:tcW w:w="9464" w:type="dxa"/>
          </w:tcPr>
          <w:p w:rsidR="009C39AB" w:rsidRPr="004771ED" w:rsidRDefault="009C39AB" w:rsidP="009C39AB">
            <w:pPr>
              <w:rPr>
                <w:b/>
              </w:rPr>
            </w:pPr>
            <w:r w:rsidRPr="004771ED">
              <w:rPr>
                <w:b/>
              </w:rPr>
              <w:t>Man management.</w:t>
            </w:r>
            <w:r w:rsidRPr="004771ED">
              <w:rPr>
                <w:b/>
              </w:rPr>
              <w:tab/>
            </w:r>
            <w:r w:rsidRPr="004771ED">
              <w:rPr>
                <w:b/>
              </w:rPr>
              <w:tab/>
            </w:r>
            <w:r w:rsidRPr="004771ED">
              <w:rPr>
                <w:b/>
              </w:rPr>
              <w:tab/>
            </w:r>
            <w:r w:rsidRPr="004771ED">
              <w:rPr>
                <w:b/>
              </w:rPr>
              <w:tab/>
            </w:r>
            <w:r w:rsidRPr="004771ED">
              <w:rPr>
                <w:b/>
              </w:rPr>
              <w:tab/>
            </w:r>
            <w:r w:rsidRPr="004771ED">
              <w:rPr>
                <w:b/>
              </w:rPr>
              <w:tab/>
            </w:r>
            <w:r w:rsidRPr="004771ED">
              <w:rPr>
                <w:b/>
              </w:rPr>
              <w:tab/>
            </w:r>
          </w:p>
          <w:p w:rsidR="008A78A7" w:rsidRDefault="00B470C4" w:rsidP="008A78A7">
            <w:pPr>
              <w:pStyle w:val="ListParagraph"/>
              <w:numPr>
                <w:ilvl w:val="0"/>
                <w:numId w:val="13"/>
              </w:numPr>
            </w:pPr>
            <w:r>
              <w:t>Train and guide the Technical Supervisors</w:t>
            </w:r>
            <w:r w:rsidR="008A78A7">
              <w:t xml:space="preserve"> &amp; Technical Admin</w:t>
            </w:r>
            <w:r>
              <w:t>.</w:t>
            </w:r>
          </w:p>
          <w:p w:rsidR="00B470C4" w:rsidRDefault="00B470C4" w:rsidP="00B470C4">
            <w:pPr>
              <w:pStyle w:val="ListParagraph"/>
              <w:numPr>
                <w:ilvl w:val="0"/>
                <w:numId w:val="13"/>
              </w:numPr>
            </w:pPr>
            <w:r>
              <w:t>D</w:t>
            </w:r>
            <w:r w:rsidRPr="007B2EE0">
              <w:t xml:space="preserve">eal with </w:t>
            </w:r>
            <w:r w:rsidR="00685992" w:rsidRPr="007B2EE0">
              <w:t>d</w:t>
            </w:r>
            <w:r w:rsidR="00685992">
              <w:t>ay-to-day</w:t>
            </w:r>
            <w:r>
              <w:t xml:space="preserve"> man management issues.</w:t>
            </w:r>
          </w:p>
          <w:p w:rsidR="00B470C4" w:rsidRDefault="00B470C4" w:rsidP="00974072">
            <w:pPr>
              <w:pStyle w:val="ListParagraph"/>
              <w:numPr>
                <w:ilvl w:val="0"/>
                <w:numId w:val="13"/>
              </w:numPr>
            </w:pPr>
            <w:r>
              <w:t>Ensure all members of the quality department are suitably trained to carry out their duties and to ensure product safety and quality.</w:t>
            </w:r>
            <w:r w:rsidR="00974072">
              <w:t xml:space="preserve"> Arrange training according to gaps in individual’s skills.</w:t>
            </w:r>
          </w:p>
          <w:p w:rsidR="00E6458C" w:rsidRDefault="00E6458C" w:rsidP="00974072">
            <w:pPr>
              <w:pStyle w:val="ListParagraph"/>
              <w:numPr>
                <w:ilvl w:val="0"/>
                <w:numId w:val="13"/>
              </w:numPr>
            </w:pPr>
            <w:r>
              <w:t>Ensure appropriate lines of communication are in place within the department holding meetings as appropriate.</w:t>
            </w:r>
          </w:p>
          <w:p w:rsidR="009C39AB" w:rsidRDefault="009C39AB" w:rsidP="009C39AB">
            <w:pPr>
              <w:pStyle w:val="ListParagraph"/>
              <w:numPr>
                <w:ilvl w:val="0"/>
                <w:numId w:val="13"/>
              </w:numPr>
            </w:pPr>
            <w:r w:rsidRPr="007B2EE0">
              <w:t xml:space="preserve">Maintain </w:t>
            </w:r>
            <w:r w:rsidR="00685992" w:rsidRPr="007B2EE0">
              <w:t>standards, discipline within the department,</w:t>
            </w:r>
            <w:r w:rsidR="00974072">
              <w:t xml:space="preserve"> and c</w:t>
            </w:r>
            <w:r w:rsidR="00B470C4" w:rsidRPr="007B2EE0">
              <w:t>arry out disciplinary actions when necessary</w:t>
            </w:r>
            <w:r w:rsidR="00B470C4">
              <w:t>.</w:t>
            </w:r>
          </w:p>
          <w:p w:rsidR="009C39AB" w:rsidRPr="007B2EE0" w:rsidRDefault="009C39AB" w:rsidP="009C39AB">
            <w:pPr>
              <w:pStyle w:val="ListParagraph"/>
              <w:numPr>
                <w:ilvl w:val="0"/>
                <w:numId w:val="13"/>
              </w:numPr>
            </w:pPr>
            <w:r>
              <w:t>Work closely with production to ensure food safety and quality are met.</w:t>
            </w:r>
          </w:p>
          <w:p w:rsidR="009C39AB" w:rsidRPr="007B2EE0" w:rsidRDefault="009C39AB" w:rsidP="009C39AB">
            <w:pPr>
              <w:pStyle w:val="ListParagraph"/>
              <w:numPr>
                <w:ilvl w:val="0"/>
                <w:numId w:val="13"/>
              </w:numPr>
            </w:pPr>
            <w:r>
              <w:t>Ensure QA</w:t>
            </w:r>
            <w:r w:rsidRPr="007B2EE0">
              <w:t xml:space="preserve"> rota and holiday/absence cover is maintained to meet the business requirements.</w:t>
            </w:r>
          </w:p>
          <w:p w:rsidR="00E6458C" w:rsidRPr="007B2EE0" w:rsidRDefault="00E6458C" w:rsidP="009C39AB">
            <w:pPr>
              <w:pStyle w:val="ListParagraph"/>
              <w:numPr>
                <w:ilvl w:val="0"/>
                <w:numId w:val="13"/>
              </w:numPr>
            </w:pPr>
            <w:r>
              <w:t>Carry out Technical recruitment as required.</w:t>
            </w:r>
          </w:p>
          <w:p w:rsidR="009C39AB" w:rsidRDefault="009C39AB" w:rsidP="00974072">
            <w:pPr>
              <w:pStyle w:val="ListParagraph"/>
              <w:numPr>
                <w:ilvl w:val="0"/>
                <w:numId w:val="13"/>
              </w:numPr>
            </w:pPr>
            <w:r w:rsidRPr="007B2EE0">
              <w:t>P</w:t>
            </w:r>
            <w:r w:rsidR="00B470C4">
              <w:t>repare and carry out appraisal.</w:t>
            </w:r>
          </w:p>
        </w:tc>
        <w:tc>
          <w:tcPr>
            <w:tcW w:w="1218" w:type="dxa"/>
          </w:tcPr>
          <w:p w:rsidR="009C39AB" w:rsidRDefault="005174A1" w:rsidP="008C1F10">
            <w:pPr>
              <w:jc w:val="center"/>
            </w:pPr>
            <w:r>
              <w:t>15%</w:t>
            </w:r>
          </w:p>
        </w:tc>
      </w:tr>
      <w:tr w:rsidR="009C39AB" w:rsidTr="00974072">
        <w:trPr>
          <w:trHeight w:val="1631"/>
        </w:trPr>
        <w:tc>
          <w:tcPr>
            <w:tcW w:w="9464" w:type="dxa"/>
          </w:tcPr>
          <w:p w:rsidR="009C39AB" w:rsidRPr="00142DF3" w:rsidRDefault="009C39AB" w:rsidP="009C39AB">
            <w:pPr>
              <w:rPr>
                <w:b/>
              </w:rPr>
            </w:pPr>
            <w:r w:rsidRPr="00142DF3">
              <w:rPr>
                <w:b/>
              </w:rPr>
              <w:lastRenderedPageBreak/>
              <w:t>Customer contact &amp; customer audits.</w:t>
            </w:r>
            <w:r w:rsidRPr="00142DF3">
              <w:rPr>
                <w:b/>
              </w:rPr>
              <w:tab/>
              <w:t xml:space="preserve">         </w:t>
            </w:r>
          </w:p>
          <w:p w:rsidR="009C39AB" w:rsidRDefault="009C39AB" w:rsidP="009C39AB">
            <w:pPr>
              <w:pStyle w:val="ListParagraph"/>
              <w:numPr>
                <w:ilvl w:val="0"/>
                <w:numId w:val="14"/>
              </w:numPr>
            </w:pPr>
            <w:r>
              <w:t>Assist the site Technical Manager with or deputise in their absence as the main</w:t>
            </w:r>
            <w:r w:rsidRPr="007B2EE0">
              <w:t xml:space="preserve"> contact for customer audits. </w:t>
            </w:r>
          </w:p>
          <w:p w:rsidR="009C39AB" w:rsidRPr="007B2EE0" w:rsidRDefault="009C39AB" w:rsidP="009C39AB">
            <w:pPr>
              <w:pStyle w:val="ListParagraph"/>
              <w:numPr>
                <w:ilvl w:val="0"/>
                <w:numId w:val="14"/>
              </w:numPr>
            </w:pPr>
            <w:r>
              <w:t xml:space="preserve">Assist the site Technical Manager with or deputise in their absence with </w:t>
            </w:r>
            <w:r w:rsidRPr="007B2EE0">
              <w:t xml:space="preserve">the corrective actions and reply to </w:t>
            </w:r>
            <w:r>
              <w:t>customer audits and visits and 3</w:t>
            </w:r>
            <w:r w:rsidRPr="00D879E6">
              <w:rPr>
                <w:vertAlign w:val="superscript"/>
              </w:rPr>
              <w:t>rd</w:t>
            </w:r>
            <w:r>
              <w:t xml:space="preserve"> party </w:t>
            </w:r>
            <w:r w:rsidRPr="007B2EE0">
              <w:t xml:space="preserve">auditing organisation, liaising with the </w:t>
            </w:r>
            <w:r>
              <w:t xml:space="preserve">site </w:t>
            </w:r>
            <w:r w:rsidRPr="007B2EE0">
              <w:t>T</w:t>
            </w:r>
            <w:r>
              <w:t xml:space="preserve">echnical </w:t>
            </w:r>
            <w:r w:rsidRPr="007B2EE0">
              <w:t>M</w:t>
            </w:r>
            <w:r w:rsidR="001607F5">
              <w:t>anager</w:t>
            </w:r>
            <w:r w:rsidRPr="007B2EE0">
              <w:t>.</w:t>
            </w:r>
          </w:p>
          <w:p w:rsidR="009C39AB" w:rsidRPr="007B2EE0" w:rsidRDefault="009C39AB" w:rsidP="00186CDE">
            <w:pPr>
              <w:pStyle w:val="ListParagraph"/>
              <w:numPr>
                <w:ilvl w:val="0"/>
                <w:numId w:val="14"/>
              </w:numPr>
            </w:pPr>
            <w:r w:rsidRPr="007B2EE0">
              <w:t xml:space="preserve">Provide information and expertise to external customers </w:t>
            </w:r>
            <w:r w:rsidR="00186CDE">
              <w:t>on all quality related matters.</w:t>
            </w:r>
          </w:p>
        </w:tc>
        <w:tc>
          <w:tcPr>
            <w:tcW w:w="1218" w:type="dxa"/>
          </w:tcPr>
          <w:p w:rsidR="009C39AB" w:rsidRDefault="00D316CF" w:rsidP="008C1F10">
            <w:pPr>
              <w:jc w:val="center"/>
            </w:pPr>
            <w:r>
              <w:t>20</w:t>
            </w:r>
            <w:r w:rsidR="005174A1">
              <w:t>%</w:t>
            </w:r>
          </w:p>
        </w:tc>
      </w:tr>
      <w:tr w:rsidR="00F2399C" w:rsidTr="00974072">
        <w:trPr>
          <w:trHeight w:val="1683"/>
        </w:trPr>
        <w:tc>
          <w:tcPr>
            <w:tcW w:w="9464" w:type="dxa"/>
          </w:tcPr>
          <w:p w:rsidR="007B2EE0" w:rsidRPr="00116BDE" w:rsidRDefault="00323A0C" w:rsidP="007B2EE0">
            <w:pPr>
              <w:rPr>
                <w:b/>
              </w:rPr>
            </w:pPr>
            <w:r w:rsidRPr="00116BDE">
              <w:rPr>
                <w:b/>
              </w:rPr>
              <w:t>Customer Complaints</w:t>
            </w:r>
          </w:p>
          <w:p w:rsidR="007B2EE0" w:rsidRDefault="00323A0C" w:rsidP="007B2EE0">
            <w:pPr>
              <w:pStyle w:val="ListParagraph"/>
              <w:numPr>
                <w:ilvl w:val="0"/>
                <w:numId w:val="12"/>
              </w:numPr>
            </w:pPr>
            <w:r>
              <w:t xml:space="preserve">Dealing with all incoming customer/consumer complaints, ensuring the information is passed on to the relevant managers/supervisors to carry out investigations. Then to report back feedback and root cause analysis to the consumer care team. </w:t>
            </w:r>
          </w:p>
          <w:p w:rsidR="00F2399C" w:rsidRPr="007B2EE0" w:rsidRDefault="00323A0C" w:rsidP="001607F5">
            <w:pPr>
              <w:pStyle w:val="ListParagraph"/>
              <w:numPr>
                <w:ilvl w:val="0"/>
                <w:numId w:val="12"/>
              </w:numPr>
            </w:pPr>
            <w:r>
              <w:t>Daily/weekly/monthly trending and reporting of complaints.</w:t>
            </w:r>
            <w:r w:rsidR="007B2EE0" w:rsidRPr="007B2EE0">
              <w:tab/>
            </w:r>
            <w:r w:rsidR="007B2EE0" w:rsidRPr="007B2EE0">
              <w:tab/>
            </w:r>
            <w:r w:rsidR="007B2EE0" w:rsidRPr="007B2EE0">
              <w:tab/>
            </w:r>
            <w:r w:rsidR="007B2EE0" w:rsidRPr="007B2EE0">
              <w:tab/>
            </w:r>
          </w:p>
        </w:tc>
        <w:tc>
          <w:tcPr>
            <w:tcW w:w="1218" w:type="dxa"/>
          </w:tcPr>
          <w:p w:rsidR="00F2399C" w:rsidRPr="007B2EE0" w:rsidRDefault="005174A1" w:rsidP="008C1F10">
            <w:pPr>
              <w:jc w:val="center"/>
            </w:pPr>
            <w:r>
              <w:t>10</w:t>
            </w:r>
            <w:r w:rsidR="007B2EE0" w:rsidRPr="007B2EE0">
              <w:t>%</w:t>
            </w:r>
          </w:p>
        </w:tc>
      </w:tr>
      <w:tr w:rsidR="00F2399C" w:rsidTr="00D316CF">
        <w:trPr>
          <w:trHeight w:val="1560"/>
        </w:trPr>
        <w:tc>
          <w:tcPr>
            <w:tcW w:w="9464" w:type="dxa"/>
          </w:tcPr>
          <w:p w:rsidR="00F2399C" w:rsidRDefault="00037E19" w:rsidP="00380E1B">
            <w:pPr>
              <w:rPr>
                <w:b/>
              </w:rPr>
            </w:pPr>
            <w:r w:rsidRPr="00116BDE">
              <w:rPr>
                <w:b/>
              </w:rPr>
              <w:t>Testing and Analysis</w:t>
            </w:r>
            <w:r w:rsidR="006A6983">
              <w:rPr>
                <w:b/>
              </w:rPr>
              <w:t xml:space="preserve"> (Micro, nutritional and allergen)</w:t>
            </w:r>
          </w:p>
          <w:p w:rsidR="000B0F14" w:rsidRPr="006A6983" w:rsidRDefault="006A6983" w:rsidP="000B0F14">
            <w:pPr>
              <w:pStyle w:val="ListParagraph"/>
              <w:numPr>
                <w:ilvl w:val="0"/>
                <w:numId w:val="21"/>
              </w:numPr>
            </w:pPr>
            <w:r w:rsidRPr="006A6983">
              <w:t>Review results and act accordingly instigating investigations and corrective actions as required.</w:t>
            </w:r>
          </w:p>
          <w:p w:rsidR="009777CA" w:rsidRDefault="00037E19" w:rsidP="00037E19">
            <w:pPr>
              <w:pStyle w:val="ListParagraph"/>
              <w:numPr>
                <w:ilvl w:val="0"/>
                <w:numId w:val="13"/>
              </w:numPr>
            </w:pPr>
            <w:r>
              <w:t>Checking and rep</w:t>
            </w:r>
            <w:r w:rsidR="004A2A53">
              <w:t xml:space="preserve">orting daily results to the </w:t>
            </w:r>
            <w:r>
              <w:t>Technical Manager</w:t>
            </w:r>
          </w:p>
          <w:p w:rsidR="00037E19" w:rsidRPr="007B2EE0" w:rsidRDefault="00037E19" w:rsidP="00D316CF">
            <w:pPr>
              <w:pStyle w:val="ListParagraph"/>
              <w:numPr>
                <w:ilvl w:val="0"/>
                <w:numId w:val="13"/>
              </w:numPr>
            </w:pPr>
            <w:r>
              <w:t>Arrange for samples to be sent for nutritional</w:t>
            </w:r>
            <w:r w:rsidR="00E34A5E">
              <w:t xml:space="preserve"> and shelf life testing as per the annual schedule and also liaise with NPD/Process for additional testing requirements.</w:t>
            </w:r>
          </w:p>
        </w:tc>
        <w:tc>
          <w:tcPr>
            <w:tcW w:w="1218" w:type="dxa"/>
          </w:tcPr>
          <w:p w:rsidR="00F2399C" w:rsidRPr="007B2EE0" w:rsidRDefault="005174A1" w:rsidP="008C1F10">
            <w:pPr>
              <w:jc w:val="center"/>
            </w:pPr>
            <w:r>
              <w:t>5</w:t>
            </w:r>
            <w:r w:rsidR="007B2EE0" w:rsidRPr="007B2EE0">
              <w:t>%</w:t>
            </w:r>
          </w:p>
        </w:tc>
      </w:tr>
      <w:tr w:rsidR="00F2399C" w:rsidTr="00974072">
        <w:trPr>
          <w:trHeight w:val="1548"/>
        </w:trPr>
        <w:tc>
          <w:tcPr>
            <w:tcW w:w="9464" w:type="dxa"/>
          </w:tcPr>
          <w:p w:rsidR="0058117D" w:rsidRPr="006B2A48" w:rsidRDefault="0058117D" w:rsidP="0058117D">
            <w:pPr>
              <w:rPr>
                <w:b/>
              </w:rPr>
            </w:pPr>
            <w:r w:rsidRPr="006B2A48">
              <w:rPr>
                <w:b/>
              </w:rPr>
              <w:t>Continuous Improvement</w:t>
            </w:r>
            <w:r>
              <w:rPr>
                <w:b/>
              </w:rPr>
              <w:t xml:space="preserve"> (CI)</w:t>
            </w:r>
            <w:r w:rsidRPr="006B2A48">
              <w:rPr>
                <w:b/>
              </w:rPr>
              <w:t xml:space="preserve"> / Lean Manufacturing</w:t>
            </w:r>
          </w:p>
          <w:p w:rsidR="0058117D" w:rsidRDefault="0058117D" w:rsidP="0058117D">
            <w:pPr>
              <w:pStyle w:val="ListParagraph"/>
              <w:numPr>
                <w:ilvl w:val="0"/>
                <w:numId w:val="14"/>
              </w:numPr>
            </w:pPr>
            <w:r>
              <w:t>As a member of the Technical Team support site initiatives.</w:t>
            </w:r>
          </w:p>
          <w:p w:rsidR="0058117D" w:rsidRDefault="0058117D" w:rsidP="0058117D">
            <w:pPr>
              <w:pStyle w:val="ListParagraph"/>
              <w:numPr>
                <w:ilvl w:val="0"/>
                <w:numId w:val="14"/>
              </w:numPr>
            </w:pPr>
            <w:r>
              <w:t>Support the site Operations team in site specific projects in line with CI briefs.</w:t>
            </w:r>
          </w:p>
          <w:p w:rsidR="00E34A5E" w:rsidRDefault="0058117D" w:rsidP="0058117D">
            <w:pPr>
              <w:pStyle w:val="ListParagraph"/>
              <w:numPr>
                <w:ilvl w:val="0"/>
                <w:numId w:val="14"/>
              </w:numPr>
            </w:pPr>
            <w:r>
              <w:t>Identify and recommend changes to systems and processes as appropriate.</w:t>
            </w:r>
          </w:p>
          <w:p w:rsidR="0058117D" w:rsidRDefault="0058117D" w:rsidP="0058117D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To be actively involved in Quality and Product Improvement Projects.</w:t>
            </w:r>
          </w:p>
          <w:p w:rsidR="0058117D" w:rsidRPr="002D0A06" w:rsidRDefault="0058117D" w:rsidP="0058117D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Provide Technical expertise in improving the quality of products.</w:t>
            </w:r>
          </w:p>
          <w:p w:rsidR="0058117D" w:rsidRPr="007B2EE0" w:rsidRDefault="0058117D" w:rsidP="0058117D">
            <w:pPr>
              <w:pStyle w:val="ListParagraph"/>
              <w:numPr>
                <w:ilvl w:val="0"/>
                <w:numId w:val="14"/>
              </w:numPr>
            </w:pPr>
            <w:r w:rsidRPr="002D0A06">
              <w:t xml:space="preserve">Carry out project work according to issues currently affecting products produced on site.  Recommend and implement actions accordingly.  Liaise with </w:t>
            </w:r>
            <w:r>
              <w:t xml:space="preserve">the General manager, </w:t>
            </w:r>
            <w:r w:rsidRPr="002D0A06">
              <w:t>Factory Managers, Operations Manager</w:t>
            </w:r>
            <w:r>
              <w:t xml:space="preserve">, NPD Manger </w:t>
            </w:r>
            <w:r w:rsidRPr="002D0A06">
              <w:t>and Technical Director.</w:t>
            </w:r>
          </w:p>
        </w:tc>
        <w:tc>
          <w:tcPr>
            <w:tcW w:w="1218" w:type="dxa"/>
          </w:tcPr>
          <w:p w:rsidR="00F2399C" w:rsidRPr="007B2EE0" w:rsidRDefault="005174A1" w:rsidP="008C1F10">
            <w:pPr>
              <w:jc w:val="center"/>
            </w:pPr>
            <w:r>
              <w:t>5</w:t>
            </w:r>
            <w:r w:rsidR="007B2EE0" w:rsidRPr="007B2EE0">
              <w:t>%</w:t>
            </w:r>
          </w:p>
        </w:tc>
      </w:tr>
      <w:tr w:rsidR="004A2A53" w:rsidTr="00974072">
        <w:trPr>
          <w:trHeight w:val="1553"/>
        </w:trPr>
        <w:tc>
          <w:tcPr>
            <w:tcW w:w="9464" w:type="dxa"/>
          </w:tcPr>
          <w:p w:rsidR="004A2A53" w:rsidRPr="00954D9F" w:rsidRDefault="004A2A53" w:rsidP="004A2A53">
            <w:pPr>
              <w:rPr>
                <w:b/>
              </w:rPr>
            </w:pPr>
            <w:r w:rsidRPr="00954D9F">
              <w:rPr>
                <w:b/>
              </w:rPr>
              <w:t>Budget.</w:t>
            </w:r>
            <w:r w:rsidRPr="00954D9F">
              <w:rPr>
                <w:b/>
              </w:rPr>
              <w:tab/>
            </w:r>
            <w:r w:rsidRPr="00954D9F">
              <w:rPr>
                <w:b/>
              </w:rPr>
              <w:tab/>
            </w:r>
            <w:r w:rsidRPr="00954D9F">
              <w:rPr>
                <w:b/>
              </w:rPr>
              <w:tab/>
            </w:r>
            <w:r w:rsidRPr="00954D9F">
              <w:rPr>
                <w:b/>
              </w:rPr>
              <w:tab/>
            </w:r>
            <w:r w:rsidRPr="00954D9F">
              <w:rPr>
                <w:b/>
              </w:rPr>
              <w:tab/>
            </w:r>
            <w:r w:rsidRPr="00954D9F">
              <w:rPr>
                <w:b/>
              </w:rPr>
              <w:tab/>
            </w:r>
            <w:r w:rsidRPr="00954D9F">
              <w:rPr>
                <w:b/>
              </w:rPr>
              <w:tab/>
            </w:r>
            <w:r w:rsidRPr="00954D9F">
              <w:rPr>
                <w:b/>
              </w:rPr>
              <w:tab/>
              <w:t xml:space="preserve">         </w:t>
            </w:r>
          </w:p>
          <w:p w:rsidR="004A2A53" w:rsidRPr="007B2EE0" w:rsidRDefault="004A2A53" w:rsidP="004A2A53">
            <w:pPr>
              <w:pStyle w:val="ListParagraph"/>
              <w:numPr>
                <w:ilvl w:val="0"/>
                <w:numId w:val="15"/>
              </w:numPr>
            </w:pPr>
            <w:r>
              <w:t>Assist the site Technical Manager to work</w:t>
            </w:r>
            <w:r w:rsidRPr="007B2EE0">
              <w:t xml:space="preserve"> within the Technical budget each period, liaise with the accounts department </w:t>
            </w:r>
            <w:r>
              <w:t xml:space="preserve">and </w:t>
            </w:r>
            <w:r w:rsidRPr="007B2EE0">
              <w:t>resolve invoice queries.</w:t>
            </w:r>
            <w:r>
              <w:t xml:space="preserve"> </w:t>
            </w:r>
            <w:r w:rsidRPr="007B2EE0">
              <w:t xml:space="preserve"> </w:t>
            </w:r>
            <w:r>
              <w:t>Assist the site Technical Manager with setting</w:t>
            </w:r>
            <w:r w:rsidRPr="007B2EE0">
              <w:t xml:space="preserve"> t</w:t>
            </w:r>
            <w:r>
              <w:t>he budget at the end of the financial</w:t>
            </w:r>
            <w:r w:rsidRPr="007B2EE0">
              <w:t xml:space="preserve"> year for the following year.</w:t>
            </w:r>
          </w:p>
          <w:p w:rsidR="004A2A53" w:rsidRDefault="004A2A53" w:rsidP="00954D9F">
            <w:pPr>
              <w:pStyle w:val="ListParagraph"/>
              <w:numPr>
                <w:ilvl w:val="0"/>
                <w:numId w:val="15"/>
              </w:numPr>
            </w:pPr>
            <w:r w:rsidRPr="007B2EE0">
              <w:t>Manage site cleaning chemical stocks</w:t>
            </w:r>
            <w:r>
              <w:t xml:space="preserve"> with the Hygiene Manager </w:t>
            </w:r>
            <w:r w:rsidRPr="007B2EE0">
              <w:t>with</w:t>
            </w:r>
            <w:r>
              <w:t>in</w:t>
            </w:r>
            <w:r w:rsidRPr="007B2EE0">
              <w:t xml:space="preserve"> </w:t>
            </w:r>
            <w:r>
              <w:t>the</w:t>
            </w:r>
            <w:r w:rsidRPr="007B2EE0">
              <w:t xml:space="preserve"> agreed budget</w:t>
            </w:r>
            <w:r>
              <w:t xml:space="preserve"> and monitor / manage NPD and Process laboratory costs.</w:t>
            </w:r>
          </w:p>
        </w:tc>
        <w:tc>
          <w:tcPr>
            <w:tcW w:w="1218" w:type="dxa"/>
          </w:tcPr>
          <w:p w:rsidR="004A2A53" w:rsidRDefault="005174A1" w:rsidP="008C1F10">
            <w:pPr>
              <w:jc w:val="center"/>
            </w:pPr>
            <w:r>
              <w:t>5%</w:t>
            </w:r>
          </w:p>
        </w:tc>
      </w:tr>
      <w:tr w:rsidR="004A2A53" w:rsidTr="00974072">
        <w:trPr>
          <w:trHeight w:val="1553"/>
        </w:trPr>
        <w:tc>
          <w:tcPr>
            <w:tcW w:w="9464" w:type="dxa"/>
          </w:tcPr>
          <w:p w:rsidR="004A2A53" w:rsidRPr="00971522" w:rsidRDefault="004A2A53" w:rsidP="004A2A53">
            <w:pPr>
              <w:rPr>
                <w:b/>
              </w:rPr>
            </w:pPr>
            <w:r w:rsidRPr="00971522">
              <w:rPr>
                <w:b/>
              </w:rPr>
              <w:t>NPD</w:t>
            </w:r>
          </w:p>
          <w:p w:rsidR="004A2A53" w:rsidRPr="007B2EE0" w:rsidRDefault="004A2A53" w:rsidP="004A2A53">
            <w:pPr>
              <w:pStyle w:val="ListParagraph"/>
              <w:numPr>
                <w:ilvl w:val="0"/>
                <w:numId w:val="16"/>
              </w:numPr>
            </w:pPr>
            <w:r>
              <w:t>Check that Process</w:t>
            </w:r>
            <w:r w:rsidRPr="007B2EE0">
              <w:t xml:space="preserve"> trials are on schedule to allow sufficient time for nutritional analysis / Microbiological analysis to take place.</w:t>
            </w:r>
          </w:p>
          <w:p w:rsidR="004A2A53" w:rsidRPr="007B2EE0" w:rsidRDefault="004A2A53" w:rsidP="004A2A53">
            <w:pPr>
              <w:pStyle w:val="ListParagraph"/>
              <w:numPr>
                <w:ilvl w:val="0"/>
                <w:numId w:val="16"/>
              </w:numPr>
            </w:pPr>
            <w:r w:rsidRPr="007B2EE0">
              <w:t>Have input into the formation of customer specifications.</w:t>
            </w:r>
          </w:p>
          <w:p w:rsidR="004A2A53" w:rsidRPr="00CC66AE" w:rsidRDefault="004A2A53" w:rsidP="00971522">
            <w:pPr>
              <w:pStyle w:val="ListParagraph"/>
              <w:numPr>
                <w:ilvl w:val="0"/>
                <w:numId w:val="16"/>
              </w:numPr>
            </w:pPr>
            <w:r w:rsidRPr="007B2EE0">
              <w:t>Work closel</w:t>
            </w:r>
            <w:r>
              <w:t>y with the NPD and Process departments to ensure all relevant Quality Control Points have been identified and Quality Standards (QAS’s) are issued to the factory.</w:t>
            </w:r>
            <w:r w:rsidRPr="007B2EE0">
              <w:t xml:space="preserve">                              </w:t>
            </w:r>
            <w:r w:rsidRPr="00CC66AE">
              <w:t xml:space="preserve">                          </w:t>
            </w:r>
          </w:p>
        </w:tc>
        <w:tc>
          <w:tcPr>
            <w:tcW w:w="1218" w:type="dxa"/>
          </w:tcPr>
          <w:p w:rsidR="004A2A53" w:rsidRPr="00CC66AE" w:rsidRDefault="005174A1" w:rsidP="005174A1">
            <w:pPr>
              <w:jc w:val="center"/>
            </w:pPr>
            <w:r>
              <w:t>5%</w:t>
            </w:r>
          </w:p>
        </w:tc>
      </w:tr>
      <w:tr w:rsidR="007B2EE0" w:rsidTr="00685992">
        <w:trPr>
          <w:trHeight w:val="817"/>
        </w:trPr>
        <w:tc>
          <w:tcPr>
            <w:tcW w:w="9464" w:type="dxa"/>
          </w:tcPr>
          <w:p w:rsidR="007B2EE0" w:rsidRPr="007B2EE0" w:rsidRDefault="007B2EE0" w:rsidP="00A67CB7">
            <w:pPr>
              <w:pStyle w:val="ListParagraph"/>
            </w:pPr>
            <w:r w:rsidRPr="007B2EE0">
              <w:t xml:space="preserve"> </w:t>
            </w:r>
          </w:p>
        </w:tc>
        <w:tc>
          <w:tcPr>
            <w:tcW w:w="1218" w:type="dxa"/>
          </w:tcPr>
          <w:p w:rsidR="007B2EE0" w:rsidRPr="007B2EE0" w:rsidRDefault="007B2EE0" w:rsidP="008C1F10">
            <w:pPr>
              <w:jc w:val="center"/>
            </w:pPr>
          </w:p>
        </w:tc>
      </w:tr>
    </w:tbl>
    <w:p w:rsidR="009777CA" w:rsidRDefault="009777CA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9777CA" w:rsidRPr="00C41DB8" w:rsidTr="00D879E6">
        <w:tc>
          <w:tcPr>
            <w:tcW w:w="10682" w:type="dxa"/>
            <w:gridSpan w:val="2"/>
            <w:shd w:val="clear" w:color="auto" w:fill="17365D" w:themeFill="text2" w:themeFillShade="BF"/>
          </w:tcPr>
          <w:p w:rsidR="009777CA" w:rsidRPr="00C41DB8" w:rsidRDefault="009777CA" w:rsidP="00D879E6">
            <w:pPr>
              <w:rPr>
                <w:color w:val="FFFFFF" w:themeColor="background1"/>
                <w:sz w:val="28"/>
              </w:rPr>
            </w:pPr>
            <w:r w:rsidRPr="00C41DB8">
              <w:rPr>
                <w:color w:val="FFFFFF" w:themeColor="background1"/>
              </w:rPr>
              <w:t>SECTION 4 – EDUCATION &amp; EXPERIENCE</w:t>
            </w:r>
          </w:p>
        </w:tc>
      </w:tr>
      <w:tr w:rsidR="009777CA" w:rsidTr="00D879E6">
        <w:trPr>
          <w:trHeight w:val="627"/>
        </w:trPr>
        <w:tc>
          <w:tcPr>
            <w:tcW w:w="5341" w:type="dxa"/>
            <w:vAlign w:val="center"/>
          </w:tcPr>
          <w:p w:rsidR="009777CA" w:rsidRDefault="009777CA" w:rsidP="00D879E6">
            <w:r>
              <w:t xml:space="preserve">Education Level (i.e. Degree, </w:t>
            </w:r>
            <w:proofErr w:type="spellStart"/>
            <w:r>
              <w:t>Prof.</w:t>
            </w:r>
            <w:proofErr w:type="spellEnd"/>
            <w:r>
              <w:t xml:space="preserve"> </w:t>
            </w:r>
            <w:proofErr w:type="spellStart"/>
            <w:r>
              <w:t>Quals</w:t>
            </w:r>
            <w:proofErr w:type="spellEnd"/>
            <w:r>
              <w:t xml:space="preserve">.,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9777CA" w:rsidRPr="007B2EE0" w:rsidRDefault="00A67CB7" w:rsidP="00A67CB7">
            <w:r>
              <w:t>Food manufacturing experience</w:t>
            </w:r>
            <w:r w:rsidR="009718E5">
              <w:t xml:space="preserve"> with a good level of verbal and written English</w:t>
            </w:r>
          </w:p>
        </w:tc>
      </w:tr>
      <w:tr w:rsidR="009777CA" w:rsidTr="00D879E6">
        <w:tc>
          <w:tcPr>
            <w:tcW w:w="5341" w:type="dxa"/>
            <w:vAlign w:val="center"/>
          </w:tcPr>
          <w:p w:rsidR="009777CA" w:rsidRDefault="00685992" w:rsidP="00D879E6">
            <w:r>
              <w:t>5 Years’ Experience</w:t>
            </w:r>
            <w:r w:rsidR="009777CA">
              <w:t xml:space="preserve"> (i.e. Relevant experience, Industry Experience, Management level experience, </w:t>
            </w:r>
            <w:proofErr w:type="spellStart"/>
            <w:r w:rsidR="009777CA">
              <w:t>etc</w:t>
            </w:r>
            <w:proofErr w:type="spellEnd"/>
            <w:r w:rsidR="009777CA">
              <w:t>)</w:t>
            </w:r>
          </w:p>
        </w:tc>
        <w:tc>
          <w:tcPr>
            <w:tcW w:w="5341" w:type="dxa"/>
          </w:tcPr>
          <w:p w:rsidR="00A67CB7" w:rsidRDefault="00A67CB7" w:rsidP="00A67CB7">
            <w:r>
              <w:t xml:space="preserve">Proven administrative experience within a </w:t>
            </w:r>
            <w:r w:rsidR="00685992">
              <w:t>food-manufacturing</w:t>
            </w:r>
            <w:r>
              <w:t xml:space="preserve"> environment.</w:t>
            </w:r>
          </w:p>
          <w:p w:rsidR="00F74BFF" w:rsidRDefault="00F74BFF" w:rsidP="00A67CB7">
            <w:r>
              <w:t>Excellent attention to detail with the ability to manage a busy workload</w:t>
            </w:r>
            <w:r w:rsidR="00685992">
              <w:t xml:space="preserve"> and adapt to changing priorities</w:t>
            </w:r>
            <w:r>
              <w:t>.</w:t>
            </w:r>
          </w:p>
          <w:p w:rsidR="00A67CB7" w:rsidRDefault="00A67CB7" w:rsidP="00A67CB7">
            <w:r>
              <w:t xml:space="preserve">Proficient in Microsoft word and excel. </w:t>
            </w:r>
          </w:p>
          <w:p w:rsidR="00A67CB7" w:rsidRDefault="00A67CB7" w:rsidP="00A67CB7">
            <w:r>
              <w:lastRenderedPageBreak/>
              <w:t xml:space="preserve">Able to produce </w:t>
            </w:r>
            <w:r w:rsidR="00685992">
              <w:t>spreadsheets</w:t>
            </w:r>
            <w:r>
              <w:t xml:space="preserve"> and reports to a high standard.</w:t>
            </w:r>
          </w:p>
          <w:p w:rsidR="009777CA" w:rsidRDefault="00A67CB7" w:rsidP="00A67CB7">
            <w:r>
              <w:t xml:space="preserve">Ideally with Level </w:t>
            </w:r>
            <w:r w:rsidR="008A78A7">
              <w:t>3</w:t>
            </w:r>
            <w:r>
              <w:t xml:space="preserve"> food Safety, Level </w:t>
            </w:r>
            <w:r w:rsidR="008A78A7">
              <w:t>3</w:t>
            </w:r>
            <w:r>
              <w:t xml:space="preserve"> HACCP, Auditing </w:t>
            </w:r>
            <w:r w:rsidR="00685992">
              <w:t xml:space="preserve">experience </w:t>
            </w:r>
            <w:r>
              <w:t>and inspection skills</w:t>
            </w:r>
          </w:p>
          <w:p w:rsidR="009718E5" w:rsidRDefault="009718E5" w:rsidP="00A67CB7">
            <w:r>
              <w:t>Dealing with customers in person or by the telephone</w:t>
            </w:r>
          </w:p>
          <w:p w:rsidR="009718E5" w:rsidRDefault="009718E5" w:rsidP="009718E5">
            <w:r>
              <w:t>Confident  to present documentation to auditors in a timely manner (for example during BRC)</w:t>
            </w:r>
          </w:p>
        </w:tc>
      </w:tr>
      <w:tr w:rsidR="009777CA" w:rsidTr="00D879E6">
        <w:trPr>
          <w:trHeight w:val="1848"/>
        </w:trPr>
        <w:tc>
          <w:tcPr>
            <w:tcW w:w="5341" w:type="dxa"/>
            <w:vAlign w:val="center"/>
          </w:tcPr>
          <w:p w:rsidR="009777CA" w:rsidRDefault="009777CA" w:rsidP="00D879E6">
            <w:r>
              <w:lastRenderedPageBreak/>
              <w:t xml:space="preserve">Key Capabilities and Characteristics (Interpersonal skills, specific competencies, specific skills,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0764C4" w:rsidRPr="000764C4" w:rsidRDefault="000764C4" w:rsidP="000764C4">
            <w:pPr>
              <w:pStyle w:val="BodyTextInden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0764C4">
              <w:rPr>
                <w:rFonts w:asciiTheme="minorHAnsi" w:hAnsiTheme="minorHAnsi" w:cs="Arial"/>
                <w:sz w:val="22"/>
                <w:szCs w:val="22"/>
              </w:rPr>
              <w:t xml:space="preserve">The post holder is expected to </w:t>
            </w:r>
            <w:r w:rsidR="00685992" w:rsidRPr="000764C4">
              <w:rPr>
                <w:rFonts w:asciiTheme="minorHAnsi" w:hAnsiTheme="minorHAnsi" w:cs="Arial"/>
                <w:sz w:val="22"/>
                <w:szCs w:val="22"/>
              </w:rPr>
              <w:t>carry out</w:t>
            </w:r>
            <w:r w:rsidRPr="000764C4">
              <w:rPr>
                <w:rFonts w:asciiTheme="minorHAnsi" w:hAnsiTheme="minorHAnsi" w:cs="Arial"/>
                <w:sz w:val="22"/>
                <w:szCs w:val="22"/>
              </w:rPr>
              <w:t xml:space="preserve"> the following duties in order to fulfill the position to a satisfactory level:  </w:t>
            </w:r>
          </w:p>
          <w:p w:rsidR="000764C4" w:rsidRPr="000764C4" w:rsidRDefault="000764C4" w:rsidP="000764C4">
            <w:pPr>
              <w:numPr>
                <w:ilvl w:val="0"/>
                <w:numId w:val="18"/>
              </w:numPr>
              <w:tabs>
                <w:tab w:val="clear" w:pos="360"/>
                <w:tab w:val="num" w:pos="188"/>
              </w:tabs>
              <w:ind w:left="46" w:right="-514" w:firstLine="0"/>
              <w:rPr>
                <w:rFonts w:cs="Arial"/>
                <w:lang w:val="en-US"/>
              </w:rPr>
            </w:pPr>
            <w:r w:rsidRPr="000764C4">
              <w:rPr>
                <w:rFonts w:cs="Arial"/>
              </w:rPr>
              <w:t>Adhere to Company’s Equal Opportunities and Health &amp; Safety Policies.</w:t>
            </w:r>
          </w:p>
          <w:p w:rsidR="000764C4" w:rsidRPr="000764C4" w:rsidRDefault="000764C4" w:rsidP="000764C4">
            <w:pPr>
              <w:numPr>
                <w:ilvl w:val="0"/>
                <w:numId w:val="18"/>
              </w:numPr>
              <w:tabs>
                <w:tab w:val="clear" w:pos="360"/>
                <w:tab w:val="num" w:pos="188"/>
              </w:tabs>
              <w:ind w:left="46" w:firstLine="0"/>
              <w:rPr>
                <w:rFonts w:cs="Arial"/>
                <w:lang w:val="en-US"/>
              </w:rPr>
            </w:pPr>
            <w:r w:rsidRPr="000764C4">
              <w:rPr>
                <w:rFonts w:cs="Arial"/>
              </w:rPr>
              <w:t xml:space="preserve">Ensure high quality standards and hygiene </w:t>
            </w:r>
            <w:r w:rsidR="009826D3">
              <w:rPr>
                <w:rFonts w:cs="Arial"/>
              </w:rPr>
              <w:t xml:space="preserve">standards </w:t>
            </w:r>
            <w:r w:rsidRPr="000764C4">
              <w:rPr>
                <w:rFonts w:cs="Arial"/>
              </w:rPr>
              <w:t>are maintained.</w:t>
            </w:r>
          </w:p>
          <w:p w:rsidR="000764C4" w:rsidRPr="000764C4" w:rsidRDefault="000764C4" w:rsidP="000764C4">
            <w:pPr>
              <w:numPr>
                <w:ilvl w:val="0"/>
                <w:numId w:val="18"/>
              </w:numPr>
              <w:tabs>
                <w:tab w:val="clear" w:pos="360"/>
                <w:tab w:val="num" w:pos="188"/>
              </w:tabs>
              <w:ind w:left="46" w:firstLine="0"/>
              <w:rPr>
                <w:rFonts w:cs="Arial"/>
                <w:lang w:val="en-US"/>
              </w:rPr>
            </w:pPr>
            <w:r w:rsidRPr="000764C4">
              <w:rPr>
                <w:rFonts w:cs="Arial"/>
              </w:rPr>
              <w:t>Adhere to Company Financial procedures.</w:t>
            </w:r>
          </w:p>
          <w:p w:rsidR="000764C4" w:rsidRPr="000764C4" w:rsidRDefault="000764C4" w:rsidP="000764C4">
            <w:pPr>
              <w:numPr>
                <w:ilvl w:val="0"/>
                <w:numId w:val="18"/>
              </w:numPr>
              <w:tabs>
                <w:tab w:val="clear" w:pos="360"/>
                <w:tab w:val="num" w:pos="188"/>
              </w:tabs>
              <w:ind w:left="46" w:firstLine="0"/>
              <w:rPr>
                <w:rFonts w:cs="Arial"/>
                <w:lang w:val="en-US"/>
              </w:rPr>
            </w:pPr>
            <w:r w:rsidRPr="000764C4">
              <w:rPr>
                <w:rFonts w:cs="Arial"/>
              </w:rPr>
              <w:t>Respect individual and Company confidentiality rights.</w:t>
            </w:r>
          </w:p>
          <w:p w:rsidR="000764C4" w:rsidRPr="000764C4" w:rsidRDefault="000764C4" w:rsidP="000764C4">
            <w:pPr>
              <w:numPr>
                <w:ilvl w:val="0"/>
                <w:numId w:val="18"/>
              </w:numPr>
              <w:tabs>
                <w:tab w:val="clear" w:pos="360"/>
                <w:tab w:val="num" w:pos="188"/>
              </w:tabs>
              <w:ind w:left="46" w:firstLine="0"/>
              <w:rPr>
                <w:rFonts w:cs="Arial"/>
                <w:lang w:val="en-US"/>
              </w:rPr>
            </w:pPr>
            <w:r w:rsidRPr="000764C4">
              <w:rPr>
                <w:rFonts w:cs="Arial"/>
              </w:rPr>
              <w:t>Demonstrate a positive and committed attitude.</w:t>
            </w:r>
          </w:p>
          <w:p w:rsidR="000764C4" w:rsidRPr="000764C4" w:rsidRDefault="000764C4" w:rsidP="000764C4">
            <w:pPr>
              <w:numPr>
                <w:ilvl w:val="0"/>
                <w:numId w:val="18"/>
              </w:numPr>
              <w:tabs>
                <w:tab w:val="clear" w:pos="360"/>
                <w:tab w:val="num" w:pos="188"/>
              </w:tabs>
              <w:ind w:left="46" w:firstLine="0"/>
              <w:rPr>
                <w:rFonts w:cs="Arial"/>
                <w:lang w:val="en-US"/>
              </w:rPr>
            </w:pPr>
            <w:r w:rsidRPr="000764C4">
              <w:rPr>
                <w:rFonts w:cs="Arial"/>
              </w:rPr>
              <w:t>Support a culture of continuous improvement.</w:t>
            </w:r>
          </w:p>
          <w:p w:rsidR="000764C4" w:rsidRPr="000764C4" w:rsidRDefault="000764C4" w:rsidP="000764C4">
            <w:pPr>
              <w:numPr>
                <w:ilvl w:val="0"/>
                <w:numId w:val="18"/>
              </w:numPr>
              <w:tabs>
                <w:tab w:val="clear" w:pos="360"/>
                <w:tab w:val="num" w:pos="188"/>
              </w:tabs>
              <w:ind w:left="46" w:firstLine="0"/>
              <w:rPr>
                <w:rFonts w:cs="Arial"/>
                <w:lang w:val="en-US"/>
              </w:rPr>
            </w:pPr>
            <w:r w:rsidRPr="000764C4">
              <w:rPr>
                <w:rFonts w:cs="Arial"/>
              </w:rPr>
              <w:t>Show commitment to personal and team development.</w:t>
            </w:r>
          </w:p>
          <w:p w:rsidR="000764C4" w:rsidRPr="000764C4" w:rsidRDefault="000764C4" w:rsidP="000764C4">
            <w:pPr>
              <w:numPr>
                <w:ilvl w:val="0"/>
                <w:numId w:val="18"/>
              </w:numPr>
              <w:tabs>
                <w:tab w:val="clear" w:pos="360"/>
                <w:tab w:val="num" w:pos="188"/>
              </w:tabs>
              <w:ind w:left="46" w:firstLine="0"/>
              <w:rPr>
                <w:rFonts w:cs="Arial"/>
                <w:lang w:val="en-US"/>
              </w:rPr>
            </w:pPr>
            <w:r w:rsidRPr="000764C4">
              <w:rPr>
                <w:rFonts w:cs="Arial"/>
              </w:rPr>
              <w:t>Demonstrate a flexible approach.</w:t>
            </w:r>
          </w:p>
          <w:p w:rsidR="009777CA" w:rsidRDefault="009777CA" w:rsidP="00D879E6"/>
        </w:tc>
      </w:tr>
    </w:tbl>
    <w:p w:rsidR="009777CA" w:rsidRPr="00C41DB8" w:rsidRDefault="009777CA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0"/>
        <w:gridCol w:w="2512"/>
        <w:gridCol w:w="1926"/>
        <w:gridCol w:w="2588"/>
      </w:tblGrid>
      <w:tr w:rsidR="00F2399C" w:rsidRPr="00C41DB8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:rsidR="00F2399C" w:rsidRPr="00C41DB8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5 – DIMENSIONS &amp; SCOPE</w:t>
            </w:r>
          </w:p>
        </w:tc>
      </w:tr>
      <w:tr w:rsidR="00F2399C" w:rsidTr="00F2399C">
        <w:trPr>
          <w:trHeight w:val="696"/>
        </w:trPr>
        <w:tc>
          <w:tcPr>
            <w:tcW w:w="3510" w:type="dxa"/>
          </w:tcPr>
          <w:p w:rsidR="00F2399C" w:rsidRDefault="00F2399C">
            <w:r>
              <w:t>Budgetary Responsibility</w:t>
            </w:r>
          </w:p>
        </w:tc>
        <w:tc>
          <w:tcPr>
            <w:tcW w:w="2552" w:type="dxa"/>
          </w:tcPr>
          <w:p w:rsidR="00F2399C" w:rsidRDefault="00F2399C">
            <w:r>
              <w:t>Direct/Indirect</w:t>
            </w:r>
            <w:r w:rsidR="00126EC2">
              <w:t xml:space="preserve"> Budget</w:t>
            </w:r>
          </w:p>
        </w:tc>
        <w:tc>
          <w:tcPr>
            <w:tcW w:w="1949" w:type="dxa"/>
          </w:tcPr>
          <w:p w:rsidR="00F2399C" w:rsidRDefault="00F2399C">
            <w:r>
              <w:t>Size</w:t>
            </w:r>
            <w:r w:rsidR="00BC2CA1">
              <w:t>/Amount</w:t>
            </w:r>
          </w:p>
        </w:tc>
        <w:tc>
          <w:tcPr>
            <w:tcW w:w="2671" w:type="dxa"/>
          </w:tcPr>
          <w:p w:rsidR="00F2399C" w:rsidRDefault="00A67CB7">
            <w:r>
              <w:t>N/A</w:t>
            </w:r>
          </w:p>
        </w:tc>
      </w:tr>
      <w:tr w:rsidR="00F2399C" w:rsidTr="007B2EE0">
        <w:trPr>
          <w:trHeight w:val="1374"/>
        </w:trPr>
        <w:tc>
          <w:tcPr>
            <w:tcW w:w="3510" w:type="dxa"/>
          </w:tcPr>
          <w:p w:rsidR="00F2399C" w:rsidRDefault="00F2399C">
            <w:r>
              <w:t>Other key dimensions</w:t>
            </w:r>
          </w:p>
          <w:p w:rsidR="00F2399C" w:rsidRDefault="00F2399C">
            <w:r>
              <w:t xml:space="preserve">(.e.g. sales, products, </w:t>
            </w:r>
            <w:proofErr w:type="spellStart"/>
            <w:r>
              <w:t>skus</w:t>
            </w:r>
            <w:proofErr w:type="spellEnd"/>
            <w:r>
              <w:t xml:space="preserve">, reports, invoices, </w:t>
            </w:r>
            <w:proofErr w:type="spellStart"/>
            <w:r>
              <w:t>etc</w:t>
            </w:r>
            <w:proofErr w:type="spellEnd"/>
          </w:p>
          <w:p w:rsidR="00126EC2" w:rsidRDefault="00126EC2">
            <w:r>
              <w:t>Please put description and numbers</w:t>
            </w:r>
          </w:p>
        </w:tc>
        <w:tc>
          <w:tcPr>
            <w:tcW w:w="7172" w:type="dxa"/>
            <w:gridSpan w:val="3"/>
          </w:tcPr>
          <w:p w:rsidR="00F2399C" w:rsidRDefault="00A67CB7" w:rsidP="00A67CB7">
            <w:r>
              <w:t>N/A</w:t>
            </w:r>
          </w:p>
        </w:tc>
      </w:tr>
    </w:tbl>
    <w:p w:rsidR="00F2399C" w:rsidRPr="00C41DB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0"/>
        <w:gridCol w:w="5206"/>
      </w:tblGrid>
      <w:tr w:rsidR="00AF1548" w:rsidRPr="00C41DB8" w:rsidTr="008705B4">
        <w:tc>
          <w:tcPr>
            <w:tcW w:w="10682" w:type="dxa"/>
            <w:gridSpan w:val="2"/>
            <w:shd w:val="clear" w:color="auto" w:fill="17365D" w:themeFill="text2" w:themeFillShade="BF"/>
          </w:tcPr>
          <w:p w:rsidR="00AF1548" w:rsidRPr="00C41DB8" w:rsidRDefault="00AF1548">
            <w:pPr>
              <w:rPr>
                <w:color w:val="FFFFFF" w:themeColor="background1"/>
                <w:sz w:val="20"/>
              </w:rPr>
            </w:pPr>
            <w:r w:rsidRPr="00C41DB8">
              <w:rPr>
                <w:color w:val="FFFFFF" w:themeColor="background1"/>
              </w:rPr>
              <w:t>SECTION 6 – CONDITIONS OF ROLE</w:t>
            </w:r>
          </w:p>
        </w:tc>
      </w:tr>
      <w:tr w:rsidR="00AF1548" w:rsidTr="007B2EE0">
        <w:trPr>
          <w:trHeight w:val="1420"/>
        </w:trPr>
        <w:tc>
          <w:tcPr>
            <w:tcW w:w="5341" w:type="dxa"/>
          </w:tcPr>
          <w:p w:rsidR="00AF1548" w:rsidRDefault="00AF1548">
            <w:r>
              <w:t>State any conditions for role</w:t>
            </w:r>
          </w:p>
          <w:p w:rsidR="00AF1548" w:rsidRDefault="00AF1548" w:rsidP="00AF1548">
            <w:r>
              <w:t xml:space="preserve">(e.g. Travel requirements, site specific/multi-site, Physical conditions i.e. Hot/Cold, indoors/Outdoors, hazardous,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41" w:type="dxa"/>
          </w:tcPr>
          <w:p w:rsidR="00AF1548" w:rsidRDefault="00AF1548"/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9"/>
        <w:gridCol w:w="1813"/>
        <w:gridCol w:w="4374"/>
      </w:tblGrid>
      <w:tr w:rsidR="00BC2CA1" w:rsidTr="008705B4">
        <w:tc>
          <w:tcPr>
            <w:tcW w:w="10682" w:type="dxa"/>
            <w:gridSpan w:val="3"/>
            <w:shd w:val="clear" w:color="auto" w:fill="17365D" w:themeFill="text2" w:themeFillShade="BF"/>
          </w:tcPr>
          <w:p w:rsidR="00BC2CA1" w:rsidRPr="00AF1548" w:rsidRDefault="00BC2CA1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7 – POSITION IN ORGANISATION</w:t>
            </w:r>
          </w:p>
        </w:tc>
      </w:tr>
      <w:tr w:rsidR="00AF1548" w:rsidTr="00C41DB8">
        <w:tc>
          <w:tcPr>
            <w:tcW w:w="4361" w:type="dxa"/>
          </w:tcPr>
          <w:p w:rsidR="00AF1548" w:rsidRPr="00AF1548" w:rsidRDefault="00AF1548" w:rsidP="00211DC3">
            <w:pPr>
              <w:jc w:val="center"/>
              <w:rPr>
                <w:b/>
                <w:u w:val="single"/>
              </w:rPr>
            </w:pPr>
            <w:r w:rsidRPr="00AF1548">
              <w:rPr>
                <w:b/>
                <w:u w:val="single"/>
              </w:rPr>
              <w:t>Peer Positions</w:t>
            </w:r>
            <w:r>
              <w:rPr>
                <w:b/>
                <w:u w:val="single"/>
              </w:rPr>
              <w:t xml:space="preserve"> (list below)</w:t>
            </w:r>
          </w:p>
        </w:tc>
        <w:tc>
          <w:tcPr>
            <w:tcW w:w="1843" w:type="dxa"/>
            <w:vMerge w:val="restart"/>
          </w:tcPr>
          <w:p w:rsidR="00AF1548" w:rsidRDefault="00AF1548">
            <w:r>
              <w:t>Team Size (if none put 0)</w:t>
            </w:r>
          </w:p>
        </w:tc>
        <w:tc>
          <w:tcPr>
            <w:tcW w:w="4478" w:type="dxa"/>
            <w:vMerge w:val="restart"/>
          </w:tcPr>
          <w:p w:rsidR="00AF1548" w:rsidRDefault="00A67CB7" w:rsidP="00A67CB7">
            <w:pPr>
              <w:pStyle w:val="ListParagraph"/>
              <w:numPr>
                <w:ilvl w:val="0"/>
                <w:numId w:val="19"/>
              </w:numPr>
              <w:ind w:left="175" w:hanging="175"/>
            </w:pPr>
            <w:r>
              <w:t>0</w:t>
            </w:r>
          </w:p>
        </w:tc>
      </w:tr>
      <w:tr w:rsidR="00AF1548" w:rsidTr="00C41DB8">
        <w:trPr>
          <w:trHeight w:val="362"/>
        </w:trPr>
        <w:tc>
          <w:tcPr>
            <w:tcW w:w="4361" w:type="dxa"/>
          </w:tcPr>
          <w:p w:rsidR="00AF1548" w:rsidRDefault="00E76779">
            <w:r>
              <w:t>Group Technical Director</w:t>
            </w:r>
          </w:p>
        </w:tc>
        <w:tc>
          <w:tcPr>
            <w:tcW w:w="1843" w:type="dxa"/>
            <w:vMerge/>
          </w:tcPr>
          <w:p w:rsidR="00AF1548" w:rsidRDefault="00AF1548"/>
        </w:tc>
        <w:tc>
          <w:tcPr>
            <w:tcW w:w="4478" w:type="dxa"/>
            <w:vMerge/>
          </w:tcPr>
          <w:p w:rsidR="00AF1548" w:rsidRDefault="00AF1548"/>
        </w:tc>
      </w:tr>
      <w:tr w:rsidR="00AF1548" w:rsidTr="00C41DB8">
        <w:trPr>
          <w:trHeight w:val="410"/>
        </w:trPr>
        <w:tc>
          <w:tcPr>
            <w:tcW w:w="4361" w:type="dxa"/>
          </w:tcPr>
          <w:p w:rsidR="00AF1548" w:rsidRDefault="00E76779">
            <w:r>
              <w:t>Bu</w:t>
            </w:r>
            <w:r w:rsidR="00BF4627">
              <w:t>siness Unit Head of Technical</w:t>
            </w:r>
          </w:p>
        </w:tc>
        <w:tc>
          <w:tcPr>
            <w:tcW w:w="1843" w:type="dxa"/>
            <w:vMerge w:val="restart"/>
          </w:tcPr>
          <w:p w:rsidR="00AF1548" w:rsidRDefault="00AF1548">
            <w:r>
              <w:t>Reports to (Job Title)</w:t>
            </w:r>
          </w:p>
        </w:tc>
        <w:tc>
          <w:tcPr>
            <w:tcW w:w="4478" w:type="dxa"/>
            <w:vMerge w:val="restart"/>
          </w:tcPr>
          <w:p w:rsidR="000764C4" w:rsidRPr="000764C4" w:rsidRDefault="007C0DB8" w:rsidP="000764C4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</w:tabs>
              <w:ind w:left="175" w:hanging="142"/>
              <w:rPr>
                <w:rFonts w:cs="Arial"/>
              </w:rPr>
            </w:pPr>
            <w:r>
              <w:t xml:space="preserve">Site </w:t>
            </w:r>
            <w:r w:rsidR="007B2EE0" w:rsidRPr="000764C4">
              <w:t>Technical Manager</w:t>
            </w:r>
            <w:r w:rsidR="000764C4" w:rsidRPr="000764C4">
              <w:rPr>
                <w:rFonts w:cs="Arial"/>
              </w:rPr>
              <w:t>.</w:t>
            </w:r>
          </w:p>
          <w:p w:rsidR="00AF1548" w:rsidRDefault="00AF1548"/>
        </w:tc>
      </w:tr>
      <w:tr w:rsidR="00AF1548" w:rsidTr="00C41DB8">
        <w:trPr>
          <w:trHeight w:val="416"/>
        </w:trPr>
        <w:tc>
          <w:tcPr>
            <w:tcW w:w="4361" w:type="dxa"/>
          </w:tcPr>
          <w:p w:rsidR="00AF1548" w:rsidRDefault="00E76779">
            <w:r>
              <w:t>Site Technical Manager</w:t>
            </w:r>
          </w:p>
        </w:tc>
        <w:tc>
          <w:tcPr>
            <w:tcW w:w="1843" w:type="dxa"/>
            <w:vMerge/>
          </w:tcPr>
          <w:p w:rsidR="00AF1548" w:rsidRDefault="00AF1548"/>
        </w:tc>
        <w:tc>
          <w:tcPr>
            <w:tcW w:w="4478" w:type="dxa"/>
            <w:vMerge/>
          </w:tcPr>
          <w:p w:rsidR="00AF1548" w:rsidRDefault="00AF1548"/>
        </w:tc>
      </w:tr>
      <w:tr w:rsidR="00AF1548" w:rsidTr="00C41DB8">
        <w:trPr>
          <w:trHeight w:val="422"/>
        </w:trPr>
        <w:tc>
          <w:tcPr>
            <w:tcW w:w="4361" w:type="dxa"/>
          </w:tcPr>
          <w:p w:rsidR="00AF1548" w:rsidRPr="00941C5C" w:rsidRDefault="00A67CB7">
            <w:pPr>
              <w:rPr>
                <w:b/>
              </w:rPr>
            </w:pPr>
            <w:r>
              <w:rPr>
                <w:b/>
              </w:rPr>
              <w:t>Technical Administrator</w:t>
            </w:r>
          </w:p>
        </w:tc>
        <w:tc>
          <w:tcPr>
            <w:tcW w:w="6321" w:type="dxa"/>
            <w:gridSpan w:val="2"/>
            <w:vMerge w:val="restart"/>
            <w:vAlign w:val="center"/>
          </w:tcPr>
          <w:p w:rsidR="00AF1548" w:rsidRPr="00AF1548" w:rsidRDefault="00AF1548" w:rsidP="00AF1548">
            <w:pPr>
              <w:jc w:val="center"/>
              <w:rPr>
                <w:b/>
                <w:sz w:val="24"/>
              </w:rPr>
            </w:pPr>
            <w:r w:rsidRPr="00AF1548">
              <w:rPr>
                <w:b/>
                <w:sz w:val="24"/>
              </w:rPr>
              <w:t>PLEAS</w:t>
            </w:r>
            <w:bookmarkStart w:id="0" w:name="_GoBack"/>
            <w:bookmarkEnd w:id="0"/>
            <w:r w:rsidRPr="00AF1548">
              <w:rPr>
                <w:b/>
                <w:sz w:val="24"/>
              </w:rPr>
              <w:t>E ENSURE YOU ATTACH CURRENT ORGANISATION CHART</w:t>
            </w:r>
          </w:p>
        </w:tc>
      </w:tr>
      <w:tr w:rsidR="00AF1548" w:rsidTr="00C41DB8">
        <w:tc>
          <w:tcPr>
            <w:tcW w:w="4361" w:type="dxa"/>
          </w:tcPr>
          <w:p w:rsidR="00AF1548" w:rsidRDefault="00AF1548"/>
        </w:tc>
        <w:tc>
          <w:tcPr>
            <w:tcW w:w="6321" w:type="dxa"/>
            <w:gridSpan w:val="2"/>
            <w:vMerge/>
          </w:tcPr>
          <w:p w:rsidR="00AF1548" w:rsidRDefault="00AF1548"/>
        </w:tc>
      </w:tr>
    </w:tbl>
    <w:p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3163"/>
        <w:gridCol w:w="2109"/>
        <w:gridCol w:w="3120"/>
      </w:tblGrid>
      <w:tr w:rsidR="00AF1548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:rsidR="00AF1548" w:rsidRPr="00AF1548" w:rsidRDefault="00AF1548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8 - SIGNATORIES</w:t>
            </w:r>
          </w:p>
        </w:tc>
      </w:tr>
      <w:tr w:rsidR="00AF1548" w:rsidTr="00BC2CA1">
        <w:trPr>
          <w:trHeight w:val="494"/>
        </w:trPr>
        <w:tc>
          <w:tcPr>
            <w:tcW w:w="2093" w:type="dxa"/>
          </w:tcPr>
          <w:p w:rsidR="00AF1548" w:rsidRDefault="00AF1548">
            <w:r>
              <w:t>Job Holder Signature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Manager Signature</w:t>
            </w:r>
          </w:p>
        </w:tc>
        <w:tc>
          <w:tcPr>
            <w:tcW w:w="3203" w:type="dxa"/>
          </w:tcPr>
          <w:p w:rsidR="00AF1548" w:rsidRDefault="00AF1548"/>
        </w:tc>
      </w:tr>
      <w:tr w:rsidR="00AF1548" w:rsidTr="00BC2CA1">
        <w:trPr>
          <w:trHeight w:val="558"/>
        </w:trPr>
        <w:tc>
          <w:tcPr>
            <w:tcW w:w="2093" w:type="dxa"/>
          </w:tcPr>
          <w:p w:rsidR="00AF1548" w:rsidRDefault="00AF1548">
            <w:r>
              <w:t>Name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Name</w:t>
            </w:r>
          </w:p>
        </w:tc>
        <w:tc>
          <w:tcPr>
            <w:tcW w:w="3203" w:type="dxa"/>
          </w:tcPr>
          <w:p w:rsidR="00AF1548" w:rsidRDefault="00AF1548"/>
        </w:tc>
      </w:tr>
      <w:tr w:rsidR="00AF1548" w:rsidTr="00BC2CA1">
        <w:trPr>
          <w:trHeight w:val="538"/>
        </w:trPr>
        <w:tc>
          <w:tcPr>
            <w:tcW w:w="2093" w:type="dxa"/>
          </w:tcPr>
          <w:p w:rsidR="00AF1548" w:rsidRDefault="00AF1548">
            <w:r>
              <w:t>Date</w:t>
            </w:r>
          </w:p>
        </w:tc>
        <w:tc>
          <w:tcPr>
            <w:tcW w:w="3247" w:type="dxa"/>
          </w:tcPr>
          <w:p w:rsidR="00AF1548" w:rsidRDefault="00AF1548"/>
        </w:tc>
        <w:tc>
          <w:tcPr>
            <w:tcW w:w="2139" w:type="dxa"/>
          </w:tcPr>
          <w:p w:rsidR="00AF1548" w:rsidRDefault="00AF1548">
            <w:r>
              <w:t>Date</w:t>
            </w:r>
          </w:p>
        </w:tc>
        <w:tc>
          <w:tcPr>
            <w:tcW w:w="3203" w:type="dxa"/>
          </w:tcPr>
          <w:p w:rsidR="00AF1548" w:rsidRDefault="00AF1548"/>
        </w:tc>
      </w:tr>
    </w:tbl>
    <w:p w:rsidR="00AF1548" w:rsidRDefault="00AF1548"/>
    <w:sectPr w:rsidR="00AF1548" w:rsidSect="007E3DC1">
      <w:headerReference w:type="default" r:id="rId7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187" w:rsidRDefault="00FD0187" w:rsidP="007E3DC1">
      <w:pPr>
        <w:spacing w:after="0" w:line="240" w:lineRule="auto"/>
      </w:pPr>
      <w:r>
        <w:separator/>
      </w:r>
    </w:p>
  </w:endnote>
  <w:endnote w:type="continuationSeparator" w:id="0">
    <w:p w:rsidR="00FD0187" w:rsidRDefault="00FD0187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187" w:rsidRDefault="00FD0187" w:rsidP="007E3DC1">
      <w:pPr>
        <w:spacing w:after="0" w:line="240" w:lineRule="auto"/>
      </w:pPr>
      <w:r>
        <w:separator/>
      </w:r>
    </w:p>
  </w:footnote>
  <w:footnote w:type="continuationSeparator" w:id="0">
    <w:p w:rsidR="00FD0187" w:rsidRDefault="00FD0187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17D" w:rsidRPr="007E3DC1" w:rsidRDefault="0058117D" w:rsidP="008705B4">
    <w:pPr>
      <w:pStyle w:val="Header"/>
      <w:jc w:val="center"/>
      <w:rPr>
        <w:b/>
        <w:sz w:val="32"/>
        <w:u w:val="single"/>
      </w:rPr>
    </w:pPr>
    <w:r>
      <w:rPr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5454650</wp:posOffset>
          </wp:positionH>
          <wp:positionV relativeFrom="paragraph">
            <wp:posOffset>-219710</wp:posOffset>
          </wp:positionV>
          <wp:extent cx="1225550" cy="774700"/>
          <wp:effectExtent l="19050" t="0" r="0" b="0"/>
          <wp:wrapThrough wrapText="bothSides">
            <wp:wrapPolygon edited="0">
              <wp:start x="-336" y="0"/>
              <wp:lineTo x="-336" y="21246"/>
              <wp:lineTo x="21488" y="21246"/>
              <wp:lineTo x="21488" y="0"/>
              <wp:lineTo x="-336" y="0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3DC1">
      <w:rPr>
        <w:b/>
        <w:sz w:val="32"/>
        <w:u w:val="single"/>
      </w:rPr>
      <w:t>JOB DESCRIPTION</w:t>
    </w:r>
  </w:p>
  <w:p w:rsidR="0058117D" w:rsidRDefault="0058117D">
    <w:pPr>
      <w:pStyle w:val="Header"/>
    </w:pPr>
  </w:p>
  <w:p w:rsidR="0058117D" w:rsidRDefault="00581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3EC"/>
    <w:multiLevelType w:val="hybridMultilevel"/>
    <w:tmpl w:val="EDF8EE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46A70"/>
    <w:multiLevelType w:val="hybridMultilevel"/>
    <w:tmpl w:val="E146D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F7951"/>
    <w:multiLevelType w:val="hybridMultilevel"/>
    <w:tmpl w:val="ECC00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A152A"/>
    <w:multiLevelType w:val="hybridMultilevel"/>
    <w:tmpl w:val="2048B9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532AE"/>
    <w:multiLevelType w:val="hybridMultilevel"/>
    <w:tmpl w:val="D25C9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6606"/>
    <w:multiLevelType w:val="hybridMultilevel"/>
    <w:tmpl w:val="4BB0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70D3F"/>
    <w:multiLevelType w:val="hybridMultilevel"/>
    <w:tmpl w:val="9E56E2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548E5"/>
    <w:multiLevelType w:val="hybridMultilevel"/>
    <w:tmpl w:val="77126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936A2"/>
    <w:multiLevelType w:val="hybridMultilevel"/>
    <w:tmpl w:val="5C024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C429D"/>
    <w:multiLevelType w:val="hybridMultilevel"/>
    <w:tmpl w:val="9BD6EB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D252F"/>
    <w:multiLevelType w:val="hybridMultilevel"/>
    <w:tmpl w:val="89085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B0242"/>
    <w:multiLevelType w:val="hybridMultilevel"/>
    <w:tmpl w:val="A9ACC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FC1"/>
    <w:multiLevelType w:val="hybridMultilevel"/>
    <w:tmpl w:val="592EBF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21F32"/>
    <w:multiLevelType w:val="hybridMultilevel"/>
    <w:tmpl w:val="168EB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A0EC8"/>
    <w:multiLevelType w:val="hybridMultilevel"/>
    <w:tmpl w:val="4E185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B1891"/>
    <w:multiLevelType w:val="hybridMultilevel"/>
    <w:tmpl w:val="2ABA8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529F3"/>
    <w:multiLevelType w:val="hybridMultilevel"/>
    <w:tmpl w:val="0E54FCDA"/>
    <w:lvl w:ilvl="0" w:tplc="D6C83B7E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hAnsi="Tahom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F7F7B"/>
    <w:multiLevelType w:val="hybridMultilevel"/>
    <w:tmpl w:val="79A40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6523E"/>
    <w:multiLevelType w:val="hybridMultilevel"/>
    <w:tmpl w:val="BF024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76B4B"/>
    <w:multiLevelType w:val="hybridMultilevel"/>
    <w:tmpl w:val="B6126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4352B"/>
    <w:multiLevelType w:val="hybridMultilevel"/>
    <w:tmpl w:val="CBF2A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906C6"/>
    <w:multiLevelType w:val="hybridMultilevel"/>
    <w:tmpl w:val="1C9843D0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2" w15:restartNumberingAfterBreak="0">
    <w:nsid w:val="7A10090F"/>
    <w:multiLevelType w:val="hybridMultilevel"/>
    <w:tmpl w:val="638A2E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2"/>
  </w:num>
  <w:num w:numId="4">
    <w:abstractNumId w:val="3"/>
  </w:num>
  <w:num w:numId="5">
    <w:abstractNumId w:val="6"/>
  </w:num>
  <w:num w:numId="6">
    <w:abstractNumId w:val="19"/>
  </w:num>
  <w:num w:numId="7">
    <w:abstractNumId w:val="8"/>
  </w:num>
  <w:num w:numId="8">
    <w:abstractNumId w:val="7"/>
  </w:num>
  <w:num w:numId="9">
    <w:abstractNumId w:val="15"/>
  </w:num>
  <w:num w:numId="10">
    <w:abstractNumId w:val="10"/>
  </w:num>
  <w:num w:numId="11">
    <w:abstractNumId w:val="4"/>
  </w:num>
  <w:num w:numId="12">
    <w:abstractNumId w:val="18"/>
  </w:num>
  <w:num w:numId="13">
    <w:abstractNumId w:val="11"/>
  </w:num>
  <w:num w:numId="14">
    <w:abstractNumId w:val="5"/>
  </w:num>
  <w:num w:numId="15">
    <w:abstractNumId w:val="17"/>
  </w:num>
  <w:num w:numId="16">
    <w:abstractNumId w:val="1"/>
  </w:num>
  <w:num w:numId="17">
    <w:abstractNumId w:val="2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1"/>
  </w:num>
  <w:num w:numId="21">
    <w:abstractNumId w:val="20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9C"/>
    <w:rsid w:val="00036F8E"/>
    <w:rsid w:val="000376E9"/>
    <w:rsid w:val="00037E19"/>
    <w:rsid w:val="000764C4"/>
    <w:rsid w:val="000B0F14"/>
    <w:rsid w:val="00116BDE"/>
    <w:rsid w:val="00126EC2"/>
    <w:rsid w:val="001427B7"/>
    <w:rsid w:val="00142DF3"/>
    <w:rsid w:val="001607F5"/>
    <w:rsid w:val="00186CDE"/>
    <w:rsid w:val="001C5C86"/>
    <w:rsid w:val="00210A67"/>
    <w:rsid w:val="00211DC3"/>
    <w:rsid w:val="00266AC5"/>
    <w:rsid w:val="002E3D82"/>
    <w:rsid w:val="00323A0C"/>
    <w:rsid w:val="00380E1B"/>
    <w:rsid w:val="00396698"/>
    <w:rsid w:val="003C4A30"/>
    <w:rsid w:val="004443DF"/>
    <w:rsid w:val="004771ED"/>
    <w:rsid w:val="004A2A53"/>
    <w:rsid w:val="004C433F"/>
    <w:rsid w:val="00510BF0"/>
    <w:rsid w:val="005174A1"/>
    <w:rsid w:val="0058117D"/>
    <w:rsid w:val="005B538F"/>
    <w:rsid w:val="005C6713"/>
    <w:rsid w:val="005F4916"/>
    <w:rsid w:val="00605A32"/>
    <w:rsid w:val="00643956"/>
    <w:rsid w:val="00655997"/>
    <w:rsid w:val="00655D36"/>
    <w:rsid w:val="006613BC"/>
    <w:rsid w:val="00685992"/>
    <w:rsid w:val="00690DA4"/>
    <w:rsid w:val="006A6983"/>
    <w:rsid w:val="0070337C"/>
    <w:rsid w:val="007B2EE0"/>
    <w:rsid w:val="007C0DB8"/>
    <w:rsid w:val="007E3DC1"/>
    <w:rsid w:val="008011CA"/>
    <w:rsid w:val="00804B62"/>
    <w:rsid w:val="0081692D"/>
    <w:rsid w:val="008705B4"/>
    <w:rsid w:val="008A3D8E"/>
    <w:rsid w:val="008A78A7"/>
    <w:rsid w:val="008C1F10"/>
    <w:rsid w:val="00923CA3"/>
    <w:rsid w:val="00941C5C"/>
    <w:rsid w:val="00954D9F"/>
    <w:rsid w:val="00971522"/>
    <w:rsid w:val="009718E5"/>
    <w:rsid w:val="00974072"/>
    <w:rsid w:val="009777CA"/>
    <w:rsid w:val="009826D3"/>
    <w:rsid w:val="009A72ED"/>
    <w:rsid w:val="009C39AB"/>
    <w:rsid w:val="009D792F"/>
    <w:rsid w:val="00A00417"/>
    <w:rsid w:val="00A06BF5"/>
    <w:rsid w:val="00A11A4C"/>
    <w:rsid w:val="00A67CB7"/>
    <w:rsid w:val="00A84BC6"/>
    <w:rsid w:val="00AB6178"/>
    <w:rsid w:val="00AB730A"/>
    <w:rsid w:val="00AF1548"/>
    <w:rsid w:val="00B06AEF"/>
    <w:rsid w:val="00B470C4"/>
    <w:rsid w:val="00B5636C"/>
    <w:rsid w:val="00B8328F"/>
    <w:rsid w:val="00B85B31"/>
    <w:rsid w:val="00BC2CA1"/>
    <w:rsid w:val="00BF4627"/>
    <w:rsid w:val="00C41DB8"/>
    <w:rsid w:val="00D316CF"/>
    <w:rsid w:val="00D879E6"/>
    <w:rsid w:val="00DC7032"/>
    <w:rsid w:val="00E34A5E"/>
    <w:rsid w:val="00E51A25"/>
    <w:rsid w:val="00E6458C"/>
    <w:rsid w:val="00E76779"/>
    <w:rsid w:val="00E91C33"/>
    <w:rsid w:val="00EB2D44"/>
    <w:rsid w:val="00EE4002"/>
    <w:rsid w:val="00F23087"/>
    <w:rsid w:val="00F2399C"/>
    <w:rsid w:val="00F267DF"/>
    <w:rsid w:val="00F74BFF"/>
    <w:rsid w:val="00FD0187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03CCE6"/>
  <w15:docId w15:val="{A079F626-16C6-4286-8C6B-4C35A75F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DC1"/>
  </w:style>
  <w:style w:type="paragraph" w:styleId="Footer">
    <w:name w:val="footer"/>
    <w:basedOn w:val="Normal"/>
    <w:link w:val="FooterChar"/>
    <w:uiPriority w:val="99"/>
    <w:semiHidden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7B2E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7B2E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7B2EE0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7B2EE0"/>
    <w:rPr>
      <w:rFonts w:ascii="Comic Sans MS" w:eastAsia="Times New Roman" w:hAnsi="Comic Sans MS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7B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NMaggi</dc:creator>
  <cp:lastModifiedBy>Robert Hughes</cp:lastModifiedBy>
  <cp:revision>2</cp:revision>
  <cp:lastPrinted>2014-07-03T13:11:00Z</cp:lastPrinted>
  <dcterms:created xsi:type="dcterms:W3CDTF">2024-05-14T13:16:00Z</dcterms:created>
  <dcterms:modified xsi:type="dcterms:W3CDTF">2024-05-14T13:16:00Z</dcterms:modified>
</cp:coreProperties>
</file>