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9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80"/>
        <w:gridCol w:w="3145"/>
        <w:gridCol w:w="1620"/>
        <w:gridCol w:w="2605"/>
      </w:tblGrid>
      <w:tr w:rsidR="0032534B" w:rsidRPr="00281565" w14:paraId="40DC1892" w14:textId="77777777" w:rsidTr="328D3E32">
        <w:tc>
          <w:tcPr>
            <w:tcW w:w="93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215FEC9" w14:textId="77777777" w:rsidR="0032534B" w:rsidRPr="00281565" w:rsidRDefault="0032534B" w:rsidP="328D3E32">
            <w:pPr>
              <w:rPr>
                <w:rFonts w:eastAsiaTheme="minorEastAsia"/>
                <w:b/>
                <w:bCs/>
                <w:sz w:val="22"/>
                <w:szCs w:val="22"/>
              </w:rPr>
            </w:pPr>
            <w:r w:rsidRPr="328D3E32">
              <w:rPr>
                <w:rFonts w:eastAsiaTheme="minorEastAsia"/>
                <w:b/>
                <w:bCs/>
                <w:color w:val="008044"/>
                <w:sz w:val="22"/>
                <w:szCs w:val="22"/>
              </w:rPr>
              <w:t>Job Information</w:t>
            </w:r>
          </w:p>
        </w:tc>
      </w:tr>
      <w:tr w:rsidR="0032534B" w:rsidRPr="00281565" w14:paraId="38D7095B" w14:textId="77777777" w:rsidTr="328D3E32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A771AE" w14:textId="60E1060D" w:rsidR="0032534B" w:rsidRPr="00281565" w:rsidRDefault="0032534B" w:rsidP="328D3E32">
            <w:pPr>
              <w:rPr>
                <w:rFonts w:eastAsiaTheme="minorEastAsia"/>
                <w:sz w:val="22"/>
                <w:szCs w:val="22"/>
              </w:rPr>
            </w:pPr>
            <w:r w:rsidRPr="328D3E32">
              <w:rPr>
                <w:rFonts w:eastAsiaTheme="minorEastAsia"/>
                <w:sz w:val="22"/>
                <w:szCs w:val="22"/>
              </w:rPr>
              <w:t>System Job Title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70C0F57A" w14:textId="778084B9" w:rsidR="0032534B" w:rsidRPr="00E95637" w:rsidRDefault="00B720A2" w:rsidP="328D3E32">
            <w:pPr>
              <w:rPr>
                <w:rFonts w:eastAsiaTheme="minorEastAsia"/>
                <w:sz w:val="22"/>
                <w:szCs w:val="22"/>
              </w:rPr>
            </w:pPr>
            <w:r w:rsidRPr="328D3E32">
              <w:rPr>
                <w:rFonts w:eastAsiaTheme="minorEastAsia"/>
                <w:sz w:val="22"/>
                <w:szCs w:val="22"/>
              </w:rPr>
              <w:t>Sr Financial Business Partner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963E49" w14:textId="77777777" w:rsidR="0032534B" w:rsidRPr="00281565" w:rsidRDefault="0032534B" w:rsidP="328D3E32">
            <w:pPr>
              <w:rPr>
                <w:rFonts w:eastAsiaTheme="minorEastAsia"/>
                <w:b/>
                <w:bCs/>
                <w:sz w:val="22"/>
                <w:szCs w:val="22"/>
              </w:rPr>
            </w:pPr>
            <w:r w:rsidRPr="328D3E32">
              <w:rPr>
                <w:rFonts w:eastAsiaTheme="minorEastAsia"/>
                <w:sz w:val="22"/>
                <w:szCs w:val="22"/>
              </w:rPr>
              <w:t>Function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5FE03ED3" w14:textId="26919750" w:rsidR="0032534B" w:rsidRPr="00E95637" w:rsidRDefault="00B720A2" w:rsidP="328D3E32">
            <w:pPr>
              <w:rPr>
                <w:rFonts w:eastAsiaTheme="minorEastAsia"/>
                <w:sz w:val="22"/>
                <w:szCs w:val="22"/>
              </w:rPr>
            </w:pPr>
            <w:r w:rsidRPr="328D3E32">
              <w:rPr>
                <w:rFonts w:eastAsiaTheme="minorEastAsia"/>
                <w:sz w:val="22"/>
                <w:szCs w:val="22"/>
              </w:rPr>
              <w:t>Finance</w:t>
            </w:r>
          </w:p>
        </w:tc>
      </w:tr>
      <w:tr w:rsidR="00B720A2" w:rsidRPr="00281565" w14:paraId="58DCDD08" w14:textId="77777777" w:rsidTr="328D3E32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8EC6B2" w14:textId="5F6D7216" w:rsidR="00B720A2" w:rsidRPr="00281565" w:rsidRDefault="00B720A2" w:rsidP="328D3E32">
            <w:pPr>
              <w:rPr>
                <w:rFonts w:eastAsiaTheme="minorEastAsia"/>
                <w:sz w:val="22"/>
                <w:szCs w:val="22"/>
              </w:rPr>
            </w:pPr>
            <w:r w:rsidRPr="328D3E32">
              <w:rPr>
                <w:rFonts w:eastAsiaTheme="minorEastAsia"/>
                <w:sz w:val="22"/>
                <w:szCs w:val="22"/>
              </w:rPr>
              <w:t>Working Job Title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7C695DF2" w14:textId="6CD0552D" w:rsidR="00B720A2" w:rsidRPr="00E95637" w:rsidRDefault="00B720A2" w:rsidP="328D3E32">
            <w:pPr>
              <w:rPr>
                <w:rFonts w:eastAsiaTheme="minorEastAsia"/>
                <w:sz w:val="22"/>
                <w:szCs w:val="22"/>
              </w:rPr>
            </w:pPr>
            <w:r w:rsidRPr="328D3E32">
              <w:rPr>
                <w:rFonts w:eastAsiaTheme="minorEastAsia"/>
                <w:sz w:val="22"/>
                <w:szCs w:val="22"/>
              </w:rPr>
              <w:t>Sr Financial Business Partner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461176" w14:textId="77777777" w:rsidR="00B720A2" w:rsidRPr="00281565" w:rsidRDefault="00B720A2" w:rsidP="328D3E32">
            <w:pPr>
              <w:rPr>
                <w:rFonts w:eastAsiaTheme="minorEastAsia"/>
                <w:b/>
                <w:bCs/>
                <w:sz w:val="22"/>
                <w:szCs w:val="22"/>
              </w:rPr>
            </w:pPr>
            <w:r w:rsidRPr="328D3E32">
              <w:rPr>
                <w:rFonts w:eastAsiaTheme="minorEastAsia"/>
                <w:sz w:val="22"/>
                <w:szCs w:val="22"/>
              </w:rPr>
              <w:t>Sub-Function</w:t>
            </w:r>
          </w:p>
        </w:tc>
        <w:tc>
          <w:tcPr>
            <w:tcW w:w="2605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2818C225" w14:textId="4EE91399" w:rsidR="00B720A2" w:rsidRPr="00E95637" w:rsidRDefault="00B720A2" w:rsidP="328D3E32">
            <w:pPr>
              <w:rPr>
                <w:rFonts w:eastAsiaTheme="minorEastAsia"/>
                <w:sz w:val="22"/>
                <w:szCs w:val="22"/>
              </w:rPr>
            </w:pPr>
            <w:r w:rsidRPr="328D3E32">
              <w:rPr>
                <w:rFonts w:eastAsiaTheme="minorEastAsia"/>
                <w:sz w:val="22"/>
                <w:szCs w:val="22"/>
              </w:rPr>
              <w:t>Commercial</w:t>
            </w:r>
          </w:p>
        </w:tc>
      </w:tr>
      <w:tr w:rsidR="00B720A2" w:rsidRPr="00281565" w14:paraId="64C3B377" w14:textId="77777777" w:rsidTr="328D3E32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1862B6" w14:textId="4D5FA47E" w:rsidR="00B720A2" w:rsidRPr="00281565" w:rsidRDefault="00B720A2" w:rsidP="328D3E32">
            <w:pPr>
              <w:rPr>
                <w:rFonts w:eastAsiaTheme="minorEastAsia"/>
                <w:sz w:val="22"/>
                <w:szCs w:val="22"/>
              </w:rPr>
            </w:pPr>
            <w:r w:rsidRPr="328D3E32">
              <w:rPr>
                <w:rFonts w:eastAsiaTheme="minorEastAsia"/>
                <w:sz w:val="22"/>
                <w:szCs w:val="22"/>
              </w:rPr>
              <w:t>Job Code</w:t>
            </w:r>
          </w:p>
        </w:tc>
        <w:tc>
          <w:tcPr>
            <w:tcW w:w="3145" w:type="dxa"/>
            <w:tcBorders>
              <w:left w:val="nil"/>
              <w:right w:val="nil"/>
            </w:tcBorders>
            <w:vAlign w:val="center"/>
          </w:tcPr>
          <w:p w14:paraId="3E8F9BB0" w14:textId="05B6F76F" w:rsidR="00B720A2" w:rsidRPr="00E95637" w:rsidRDefault="00B720A2" w:rsidP="328D3E32">
            <w:pPr>
              <w:rPr>
                <w:rFonts w:eastAsiaTheme="minorEastAsia"/>
                <w:sz w:val="22"/>
                <w:szCs w:val="22"/>
              </w:rPr>
            </w:pPr>
            <w:r w:rsidRPr="328D3E32">
              <w:rPr>
                <w:rFonts w:eastAsiaTheme="minorEastAsia"/>
                <w:sz w:val="22"/>
                <w:szCs w:val="22"/>
              </w:rPr>
              <w:t>NA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5471ED" w14:textId="77777777" w:rsidR="00B720A2" w:rsidRPr="00281565" w:rsidRDefault="00B720A2" w:rsidP="328D3E32">
            <w:pPr>
              <w:rPr>
                <w:rFonts w:eastAsiaTheme="minorEastAsia"/>
                <w:b/>
                <w:bCs/>
                <w:sz w:val="22"/>
                <w:szCs w:val="22"/>
              </w:rPr>
            </w:pPr>
            <w:r w:rsidRPr="328D3E32">
              <w:rPr>
                <w:rFonts w:eastAsiaTheme="minorEastAsia"/>
                <w:sz w:val="22"/>
                <w:szCs w:val="22"/>
              </w:rPr>
              <w:t>Team</w:t>
            </w:r>
          </w:p>
        </w:tc>
        <w:tc>
          <w:tcPr>
            <w:tcW w:w="2605" w:type="dxa"/>
            <w:tcBorders>
              <w:left w:val="nil"/>
              <w:right w:val="nil"/>
            </w:tcBorders>
            <w:vAlign w:val="center"/>
          </w:tcPr>
          <w:p w14:paraId="10A3536A" w14:textId="2FFAC0C1" w:rsidR="00B720A2" w:rsidRPr="00E95637" w:rsidRDefault="007C3D67" w:rsidP="328D3E32">
            <w:pPr>
              <w:rPr>
                <w:rFonts w:eastAsiaTheme="minorEastAsia"/>
                <w:sz w:val="22"/>
                <w:szCs w:val="22"/>
              </w:rPr>
            </w:pPr>
            <w:r w:rsidRPr="328D3E32">
              <w:rPr>
                <w:rFonts w:eastAsiaTheme="minorEastAsia"/>
                <w:sz w:val="22"/>
                <w:szCs w:val="22"/>
              </w:rPr>
              <w:t>Commercial Finance, Controlling</w:t>
            </w:r>
          </w:p>
        </w:tc>
      </w:tr>
      <w:tr w:rsidR="00B720A2" w:rsidRPr="00281565" w14:paraId="33D01164" w14:textId="77777777" w:rsidTr="328D3E32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5730FA" w14:textId="42C64865" w:rsidR="00B720A2" w:rsidRPr="00281565" w:rsidRDefault="00B720A2" w:rsidP="328D3E32">
            <w:pPr>
              <w:rPr>
                <w:rFonts w:eastAsiaTheme="minorEastAsia"/>
                <w:sz w:val="22"/>
                <w:szCs w:val="22"/>
              </w:rPr>
            </w:pPr>
            <w:r w:rsidRPr="328D3E32">
              <w:rPr>
                <w:rFonts w:eastAsiaTheme="minorEastAsia"/>
                <w:sz w:val="22"/>
                <w:szCs w:val="22"/>
              </w:rPr>
              <w:t>Location Job is Performed</w:t>
            </w:r>
          </w:p>
        </w:tc>
        <w:tc>
          <w:tcPr>
            <w:tcW w:w="3145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19FEB2CD" w14:textId="564A185C" w:rsidR="00B720A2" w:rsidRPr="00E95637" w:rsidRDefault="007C3D67" w:rsidP="328D3E32">
            <w:pPr>
              <w:rPr>
                <w:rFonts w:eastAsiaTheme="minorEastAsia"/>
                <w:sz w:val="22"/>
                <w:szCs w:val="22"/>
              </w:rPr>
            </w:pPr>
            <w:r w:rsidRPr="328D3E32">
              <w:rPr>
                <w:rFonts w:eastAsiaTheme="minorEastAsia"/>
                <w:sz w:val="22"/>
                <w:szCs w:val="22"/>
              </w:rPr>
              <w:t>All UK Sites International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1E1CFE" w14:textId="0A912DFB" w:rsidR="00B720A2" w:rsidRPr="000B5153" w:rsidRDefault="00B720A2" w:rsidP="328D3E32">
            <w:pPr>
              <w:rPr>
                <w:rFonts w:eastAsiaTheme="minorEastAsia"/>
                <w:sz w:val="22"/>
                <w:szCs w:val="22"/>
              </w:rPr>
            </w:pPr>
            <w:r w:rsidRPr="328D3E32">
              <w:rPr>
                <w:rFonts w:eastAsiaTheme="minorEastAsia"/>
                <w:sz w:val="22"/>
                <w:szCs w:val="22"/>
              </w:rPr>
              <w:t>Reports To</w:t>
            </w:r>
          </w:p>
        </w:tc>
        <w:tc>
          <w:tcPr>
            <w:tcW w:w="2605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2D4B10CB" w14:textId="25AE8D72" w:rsidR="00B720A2" w:rsidRPr="007C3D67" w:rsidRDefault="007C3D67" w:rsidP="328D3E32">
            <w:pPr>
              <w:rPr>
                <w:rFonts w:eastAsiaTheme="minorEastAsia"/>
                <w:sz w:val="22"/>
                <w:szCs w:val="22"/>
              </w:rPr>
            </w:pPr>
            <w:r w:rsidRPr="328D3E32">
              <w:rPr>
                <w:rFonts w:eastAsiaTheme="minorEastAsia"/>
                <w:sz w:val="22"/>
                <w:szCs w:val="22"/>
              </w:rPr>
              <w:t>Commercial Finance Manager</w:t>
            </w:r>
          </w:p>
        </w:tc>
      </w:tr>
    </w:tbl>
    <w:p w14:paraId="77118E18" w14:textId="77777777" w:rsidR="00A039C7" w:rsidRDefault="00A039C7" w:rsidP="328D3E32">
      <w:pPr>
        <w:spacing w:after="0" w:line="240" w:lineRule="auto"/>
        <w:rPr>
          <w:rFonts w:eastAsiaTheme="minorEastAsia"/>
          <w:noProof/>
          <w:sz w:val="22"/>
          <w:szCs w:val="22"/>
        </w:rPr>
      </w:pPr>
    </w:p>
    <w:p w14:paraId="6CC27D52" w14:textId="2B344291" w:rsidR="00A80D37" w:rsidRPr="00DE24DA" w:rsidRDefault="00A80D37" w:rsidP="328D3E32">
      <w:pPr>
        <w:spacing w:after="0" w:line="240" w:lineRule="auto"/>
        <w:rPr>
          <w:rFonts w:eastAsiaTheme="minorEastAsia"/>
          <w:noProof/>
          <w:sz w:val="22"/>
          <w:szCs w:val="22"/>
        </w:rPr>
      </w:pPr>
      <w:r w:rsidRPr="328D3E32">
        <w:rPr>
          <w:rFonts w:eastAsiaTheme="minorEastAsia"/>
          <w:noProof/>
          <w:sz w:val="22"/>
          <w:szCs w:val="22"/>
        </w:rPr>
        <w:t xml:space="preserve">Date of Creation/Most Recent Update </w:t>
      </w:r>
      <w:r w:rsidR="00B720A2" w:rsidRPr="328D3E32">
        <w:rPr>
          <w:rFonts w:eastAsiaTheme="minorEastAsia"/>
          <w:noProof/>
          <w:sz w:val="22"/>
          <w:szCs w:val="22"/>
        </w:rPr>
        <w:t>November 7, 2025</w:t>
      </w:r>
    </w:p>
    <w:p w14:paraId="7C4E9637" w14:textId="77777777" w:rsidR="00A80D37" w:rsidRPr="00DE24DA" w:rsidRDefault="00000000" w:rsidP="328D3E32">
      <w:pPr>
        <w:spacing w:line="259" w:lineRule="auto"/>
        <w:rPr>
          <w:rFonts w:eastAsiaTheme="minorEastAsia"/>
          <w:noProof/>
          <w:sz w:val="22"/>
          <w:szCs w:val="22"/>
        </w:rPr>
      </w:pPr>
      <w:r>
        <w:rPr>
          <w:rFonts w:ascii="Poppins" w:hAnsi="Poppins" w:cs="Poppins"/>
          <w:noProof/>
          <w:sz w:val="20"/>
          <w:szCs w:val="20"/>
        </w:rPr>
        <w:pict w14:anchorId="5989661F">
          <v:rect id="_x0000_i1025" alt="" style="width:0;height:1.5pt;mso-width-percent:0;mso-height-percent:0;mso-width-percent:0;mso-height-percent:0" o:hralign="center" o:hrstd="t" o:hr="t" fillcolor="#a0a0a0" stroked="f"/>
        </w:pict>
      </w:r>
    </w:p>
    <w:p w14:paraId="6DE5BDAE" w14:textId="1AE47324" w:rsidR="00A80D37" w:rsidRPr="00E95637" w:rsidRDefault="00A80D37" w:rsidP="328D3E32">
      <w:pPr>
        <w:spacing w:line="259" w:lineRule="auto"/>
        <w:rPr>
          <w:rFonts w:eastAsiaTheme="minorEastAsia"/>
          <w:b/>
          <w:bCs/>
          <w:noProof/>
          <w:color w:val="008044"/>
          <w:sz w:val="22"/>
          <w:szCs w:val="22"/>
        </w:rPr>
      </w:pPr>
      <w:r w:rsidRPr="328D3E32">
        <w:rPr>
          <w:rFonts w:eastAsiaTheme="minorEastAsia"/>
          <w:b/>
          <w:bCs/>
          <w:noProof/>
          <w:color w:val="008044"/>
          <w:sz w:val="22"/>
          <w:szCs w:val="22"/>
        </w:rPr>
        <w:t>Role Purpose</w:t>
      </w:r>
      <w:r w:rsidR="74DFC010" w:rsidRPr="328D3E32">
        <w:rPr>
          <w:rFonts w:eastAsiaTheme="minorEastAsia"/>
          <w:b/>
          <w:bCs/>
          <w:noProof/>
          <w:color w:val="008044"/>
          <w:sz w:val="22"/>
          <w:szCs w:val="22"/>
        </w:rPr>
        <w:t>:</w:t>
      </w:r>
    </w:p>
    <w:p w14:paraId="2AB82689" w14:textId="154F13BF" w:rsidR="00A80D37" w:rsidRPr="00DE24DA" w:rsidRDefault="00B720A2" w:rsidP="328D3E32">
      <w:pPr>
        <w:spacing w:line="259" w:lineRule="auto"/>
        <w:rPr>
          <w:rFonts w:eastAsiaTheme="minorEastAsia"/>
          <w:noProof/>
          <w:sz w:val="22"/>
          <w:szCs w:val="22"/>
        </w:rPr>
      </w:pPr>
      <w:r w:rsidRPr="328D3E32">
        <w:rPr>
          <w:rFonts w:eastAsiaTheme="minorEastAsia"/>
          <w:noProof/>
          <w:sz w:val="22"/>
          <w:szCs w:val="22"/>
        </w:rPr>
        <w:t>To drive revenue and EBITDA growth by delivering strategic financial insights, leading commercial initiatives, and partnering with senior leadership across the business. This role plays a critical part in shaping commercial decisions and improving financial performance across multiple categories.</w:t>
      </w:r>
      <w:r w:rsidR="00000000">
        <w:rPr>
          <w:rFonts w:ascii="Poppins" w:hAnsi="Poppins" w:cs="Poppins"/>
          <w:noProof/>
          <w:sz w:val="20"/>
          <w:szCs w:val="20"/>
        </w:rPr>
        <w:pict w14:anchorId="633AF02C">
          <v:rect id="_x0000_i1026" alt="" style="width:0;height:1.5pt;mso-width-percent:0;mso-height-percent:0;mso-width-percent:0;mso-height-percent:0" o:hralign="center" o:hrstd="t" o:hr="t" fillcolor="#a0a0a0" stroked="f"/>
        </w:pict>
      </w:r>
    </w:p>
    <w:p w14:paraId="446041D3" w14:textId="3BCA1040" w:rsidR="005921C1" w:rsidRPr="00E95637" w:rsidRDefault="00A80D37" w:rsidP="328D3E32">
      <w:pPr>
        <w:spacing w:line="259" w:lineRule="auto"/>
        <w:rPr>
          <w:rFonts w:eastAsiaTheme="minorEastAsia"/>
          <w:b/>
          <w:bCs/>
          <w:noProof/>
          <w:color w:val="008044"/>
          <w:sz w:val="22"/>
          <w:szCs w:val="22"/>
        </w:rPr>
      </w:pPr>
      <w:r w:rsidRPr="328D3E32">
        <w:rPr>
          <w:rFonts w:eastAsiaTheme="minorEastAsia"/>
          <w:b/>
          <w:bCs/>
          <w:noProof/>
          <w:color w:val="008044"/>
          <w:sz w:val="22"/>
          <w:szCs w:val="22"/>
        </w:rPr>
        <w:t>Essential Duties and Responsibilities</w:t>
      </w:r>
      <w:r w:rsidR="031EB456" w:rsidRPr="328D3E32">
        <w:rPr>
          <w:rFonts w:eastAsiaTheme="minorEastAsia"/>
          <w:b/>
          <w:bCs/>
          <w:noProof/>
          <w:color w:val="008044"/>
          <w:sz w:val="22"/>
          <w:szCs w:val="22"/>
        </w:rPr>
        <w:t>:</w:t>
      </w:r>
    </w:p>
    <w:p w14:paraId="2F5493F1" w14:textId="5335C7EA" w:rsidR="00B720A2" w:rsidRPr="004D6332" w:rsidRDefault="00B720A2" w:rsidP="328D3E32">
      <w:pPr>
        <w:pStyle w:val="ListParagraph"/>
        <w:numPr>
          <w:ilvl w:val="0"/>
          <w:numId w:val="10"/>
        </w:numPr>
        <w:spacing w:line="259" w:lineRule="auto"/>
        <w:rPr>
          <w:rFonts w:eastAsiaTheme="minorEastAsia"/>
          <w:noProof/>
          <w:sz w:val="22"/>
          <w:szCs w:val="22"/>
        </w:rPr>
      </w:pPr>
      <w:r w:rsidRPr="328D3E32">
        <w:rPr>
          <w:rFonts w:eastAsiaTheme="minorEastAsia"/>
          <w:noProof/>
          <w:sz w:val="22"/>
          <w:szCs w:val="22"/>
        </w:rPr>
        <w:t>Partner with the Senior Commercial Team to deliver actionable insights for strategic decision-making</w:t>
      </w:r>
    </w:p>
    <w:p w14:paraId="5ABC41EA" w14:textId="77777777" w:rsidR="00B720A2" w:rsidRPr="00B720A2" w:rsidRDefault="00B720A2" w:rsidP="328D3E32">
      <w:pPr>
        <w:numPr>
          <w:ilvl w:val="0"/>
          <w:numId w:val="10"/>
        </w:numPr>
        <w:spacing w:line="259" w:lineRule="auto"/>
        <w:rPr>
          <w:rFonts w:eastAsiaTheme="minorEastAsia"/>
          <w:noProof/>
          <w:sz w:val="22"/>
          <w:szCs w:val="22"/>
        </w:rPr>
      </w:pPr>
      <w:r w:rsidRPr="328D3E32">
        <w:rPr>
          <w:rFonts w:eastAsiaTheme="minorEastAsia"/>
          <w:noProof/>
          <w:sz w:val="22"/>
          <w:szCs w:val="22"/>
        </w:rPr>
        <w:t>Lead commercial projects and profit improvement initiatives</w:t>
      </w:r>
    </w:p>
    <w:p w14:paraId="0339A526" w14:textId="77777777" w:rsidR="00B720A2" w:rsidRPr="00B720A2" w:rsidRDefault="00B720A2" w:rsidP="328D3E32">
      <w:pPr>
        <w:numPr>
          <w:ilvl w:val="0"/>
          <w:numId w:val="10"/>
        </w:numPr>
        <w:spacing w:line="259" w:lineRule="auto"/>
        <w:rPr>
          <w:rFonts w:eastAsiaTheme="minorEastAsia"/>
          <w:noProof/>
          <w:sz w:val="22"/>
          <w:szCs w:val="22"/>
        </w:rPr>
      </w:pPr>
      <w:r w:rsidRPr="328D3E32">
        <w:rPr>
          <w:rFonts w:eastAsiaTheme="minorEastAsia"/>
          <w:noProof/>
          <w:sz w:val="22"/>
          <w:szCs w:val="22"/>
        </w:rPr>
        <w:t>Provide financial analysis and reporting to support sales and margin enhancement</w:t>
      </w:r>
    </w:p>
    <w:p w14:paraId="55814EF0" w14:textId="77777777" w:rsidR="00B720A2" w:rsidRPr="004D6332" w:rsidRDefault="00B720A2" w:rsidP="328D3E32">
      <w:pPr>
        <w:numPr>
          <w:ilvl w:val="0"/>
          <w:numId w:val="10"/>
        </w:numPr>
        <w:spacing w:line="259" w:lineRule="auto"/>
        <w:rPr>
          <w:rFonts w:eastAsiaTheme="minorEastAsia"/>
          <w:noProof/>
          <w:sz w:val="22"/>
          <w:szCs w:val="22"/>
        </w:rPr>
      </w:pPr>
      <w:r w:rsidRPr="328D3E32">
        <w:rPr>
          <w:rFonts w:eastAsiaTheme="minorEastAsia"/>
          <w:noProof/>
          <w:sz w:val="22"/>
          <w:szCs w:val="22"/>
        </w:rPr>
        <w:t>Support period-end processes including commercial postings and management accounting</w:t>
      </w:r>
    </w:p>
    <w:p w14:paraId="51DCE865" w14:textId="5B3CC3F2" w:rsidR="007C3D67" w:rsidRDefault="007C3D67" w:rsidP="328D3E32">
      <w:pPr>
        <w:numPr>
          <w:ilvl w:val="0"/>
          <w:numId w:val="10"/>
        </w:numPr>
        <w:spacing w:line="259" w:lineRule="auto"/>
        <w:rPr>
          <w:rFonts w:eastAsiaTheme="minorEastAsia"/>
          <w:noProof/>
          <w:sz w:val="22"/>
          <w:szCs w:val="22"/>
        </w:rPr>
      </w:pPr>
      <w:r w:rsidRPr="328D3E32">
        <w:rPr>
          <w:rFonts w:eastAsiaTheme="minorEastAsia"/>
          <w:noProof/>
          <w:sz w:val="22"/>
          <w:szCs w:val="22"/>
        </w:rPr>
        <w:t xml:space="preserve">Take ownership of ad hoc projects that enhance team performance and strengthen the company’s commercial advantage. </w:t>
      </w:r>
    </w:p>
    <w:p w14:paraId="1403710F" w14:textId="77777777" w:rsidR="006135AF" w:rsidRDefault="007C3D67" w:rsidP="328D3E32">
      <w:pPr>
        <w:spacing w:line="259" w:lineRule="auto"/>
        <w:rPr>
          <w:rFonts w:eastAsiaTheme="minorEastAsia"/>
          <w:b/>
          <w:bCs/>
          <w:noProof/>
          <w:sz w:val="22"/>
          <w:szCs w:val="22"/>
        </w:rPr>
      </w:pPr>
      <w:r w:rsidRPr="328D3E32">
        <w:rPr>
          <w:rFonts w:eastAsiaTheme="minorEastAsia"/>
          <w:b/>
          <w:bCs/>
          <w:noProof/>
          <w:sz w:val="22"/>
          <w:szCs w:val="22"/>
        </w:rPr>
        <w:t xml:space="preserve">Business Reporting </w:t>
      </w:r>
    </w:p>
    <w:p w14:paraId="70A89CCF" w14:textId="1FE0F428" w:rsidR="007C3D67" w:rsidRPr="007C3D67" w:rsidRDefault="007C3D67" w:rsidP="328D3E32">
      <w:pPr>
        <w:spacing w:line="259" w:lineRule="auto"/>
        <w:rPr>
          <w:rFonts w:eastAsiaTheme="minorEastAsia"/>
          <w:b/>
          <w:bCs/>
          <w:noProof/>
          <w:sz w:val="22"/>
          <w:szCs w:val="22"/>
        </w:rPr>
      </w:pPr>
      <w:r w:rsidRPr="328D3E32">
        <w:rPr>
          <w:rFonts w:eastAsiaTheme="minorEastAsia"/>
          <w:b/>
          <w:bCs/>
          <w:noProof/>
          <w:sz w:val="22"/>
          <w:szCs w:val="22"/>
        </w:rPr>
        <w:t>Financial Reporting &amp; Period-End Support</w:t>
      </w:r>
    </w:p>
    <w:p w14:paraId="0F94960E" w14:textId="77777777" w:rsidR="007C3D67" w:rsidRPr="007C3D67" w:rsidRDefault="007C3D67" w:rsidP="328D3E32">
      <w:pPr>
        <w:numPr>
          <w:ilvl w:val="0"/>
          <w:numId w:val="13"/>
        </w:numPr>
        <w:spacing w:line="259" w:lineRule="auto"/>
        <w:rPr>
          <w:rFonts w:eastAsiaTheme="minorEastAsia"/>
          <w:noProof/>
          <w:sz w:val="22"/>
          <w:szCs w:val="22"/>
        </w:rPr>
      </w:pPr>
      <w:r w:rsidRPr="328D3E32">
        <w:rPr>
          <w:rFonts w:eastAsiaTheme="minorEastAsia"/>
          <w:noProof/>
          <w:sz w:val="22"/>
          <w:szCs w:val="22"/>
        </w:rPr>
        <w:t>Lead period-end postings for sales-related revenue and expenses, including sales, standard cost of goods, and trade investment</w:t>
      </w:r>
    </w:p>
    <w:p w14:paraId="524D5D71" w14:textId="77777777" w:rsidR="007C3D67" w:rsidRPr="007C3D67" w:rsidRDefault="007C3D67" w:rsidP="328D3E32">
      <w:pPr>
        <w:numPr>
          <w:ilvl w:val="0"/>
          <w:numId w:val="13"/>
        </w:numPr>
        <w:spacing w:line="259" w:lineRule="auto"/>
        <w:rPr>
          <w:rFonts w:eastAsiaTheme="minorEastAsia"/>
          <w:noProof/>
          <w:sz w:val="22"/>
          <w:szCs w:val="22"/>
        </w:rPr>
      </w:pPr>
      <w:r w:rsidRPr="328D3E32">
        <w:rPr>
          <w:rFonts w:eastAsiaTheme="minorEastAsia"/>
          <w:noProof/>
          <w:sz w:val="22"/>
          <w:szCs w:val="22"/>
        </w:rPr>
        <w:t>Support general management accounting activities to ensure accurate and timely reporting</w:t>
      </w:r>
    </w:p>
    <w:p w14:paraId="7D06A764" w14:textId="27F8F79D" w:rsidR="007C3D67" w:rsidRPr="007C3D67" w:rsidRDefault="007C3D67" w:rsidP="328D3E32">
      <w:pPr>
        <w:spacing w:line="259" w:lineRule="auto"/>
        <w:rPr>
          <w:rFonts w:eastAsiaTheme="minorEastAsia"/>
          <w:b/>
          <w:bCs/>
          <w:noProof/>
          <w:sz w:val="22"/>
          <w:szCs w:val="22"/>
        </w:rPr>
      </w:pPr>
      <w:r w:rsidRPr="328D3E32">
        <w:rPr>
          <w:rFonts w:eastAsiaTheme="minorEastAsia"/>
          <w:b/>
          <w:bCs/>
          <w:noProof/>
          <w:sz w:val="22"/>
          <w:szCs w:val="22"/>
        </w:rPr>
        <w:t>Commercial Analysis &amp; Strategic Insight</w:t>
      </w:r>
    </w:p>
    <w:p w14:paraId="0350A463" w14:textId="18B8088A" w:rsidR="007C3D67" w:rsidRPr="007C3D67" w:rsidRDefault="007C3D67" w:rsidP="328D3E32">
      <w:pPr>
        <w:numPr>
          <w:ilvl w:val="0"/>
          <w:numId w:val="14"/>
        </w:numPr>
        <w:spacing w:line="259" w:lineRule="auto"/>
        <w:rPr>
          <w:rFonts w:eastAsiaTheme="minorEastAsia"/>
          <w:noProof/>
          <w:sz w:val="22"/>
          <w:szCs w:val="22"/>
        </w:rPr>
      </w:pPr>
      <w:r w:rsidRPr="328D3E32">
        <w:rPr>
          <w:rFonts w:eastAsiaTheme="minorEastAsia"/>
          <w:noProof/>
          <w:sz w:val="22"/>
          <w:szCs w:val="22"/>
        </w:rPr>
        <w:t>Analy</w:t>
      </w:r>
      <w:r w:rsidR="006135AF" w:rsidRPr="328D3E32">
        <w:rPr>
          <w:rFonts w:eastAsiaTheme="minorEastAsia"/>
          <w:noProof/>
          <w:sz w:val="22"/>
          <w:szCs w:val="22"/>
        </w:rPr>
        <w:t>ze</w:t>
      </w:r>
      <w:r w:rsidRPr="328D3E32">
        <w:rPr>
          <w:rFonts w:eastAsiaTheme="minorEastAsia"/>
          <w:noProof/>
          <w:sz w:val="22"/>
          <w:szCs w:val="22"/>
        </w:rPr>
        <w:t xml:space="preserve"> and drive brand revenue and profitability across multiple categories</w:t>
      </w:r>
    </w:p>
    <w:p w14:paraId="47BF2396" w14:textId="2D550634" w:rsidR="007C3D67" w:rsidRPr="007C3D67" w:rsidRDefault="007C3D67" w:rsidP="328D3E32">
      <w:pPr>
        <w:numPr>
          <w:ilvl w:val="0"/>
          <w:numId w:val="14"/>
        </w:numPr>
        <w:spacing w:line="259" w:lineRule="auto"/>
        <w:rPr>
          <w:rFonts w:eastAsiaTheme="minorEastAsia"/>
          <w:noProof/>
          <w:sz w:val="22"/>
          <w:szCs w:val="22"/>
        </w:rPr>
      </w:pPr>
      <w:r w:rsidRPr="328D3E32">
        <w:rPr>
          <w:rFonts w:eastAsiaTheme="minorEastAsia"/>
          <w:noProof/>
          <w:sz w:val="22"/>
          <w:szCs w:val="22"/>
        </w:rPr>
        <w:t>Prepare, analy</w:t>
      </w:r>
      <w:r w:rsidR="006135AF" w:rsidRPr="328D3E32">
        <w:rPr>
          <w:rFonts w:eastAsiaTheme="minorEastAsia"/>
          <w:noProof/>
          <w:sz w:val="22"/>
          <w:szCs w:val="22"/>
        </w:rPr>
        <w:t>z</w:t>
      </w:r>
      <w:r w:rsidRPr="328D3E32">
        <w:rPr>
          <w:rFonts w:eastAsiaTheme="minorEastAsia"/>
          <w:noProof/>
          <w:sz w:val="22"/>
          <w:szCs w:val="22"/>
        </w:rPr>
        <w:t>e, and deliver commentary on key sales performance indicators</w:t>
      </w:r>
    </w:p>
    <w:p w14:paraId="0AC4FF20" w14:textId="77777777" w:rsidR="007C3D67" w:rsidRPr="007C3D67" w:rsidRDefault="007C3D67" w:rsidP="328D3E32">
      <w:pPr>
        <w:numPr>
          <w:ilvl w:val="0"/>
          <w:numId w:val="14"/>
        </w:numPr>
        <w:spacing w:line="259" w:lineRule="auto"/>
        <w:rPr>
          <w:rFonts w:eastAsiaTheme="minorEastAsia"/>
          <w:noProof/>
          <w:sz w:val="22"/>
          <w:szCs w:val="22"/>
        </w:rPr>
      </w:pPr>
      <w:r w:rsidRPr="328D3E32">
        <w:rPr>
          <w:rFonts w:eastAsiaTheme="minorEastAsia"/>
          <w:noProof/>
          <w:sz w:val="22"/>
          <w:szCs w:val="22"/>
        </w:rPr>
        <w:t>Evaluate promotional effectiveness and efficiency to inform future investment decisions</w:t>
      </w:r>
    </w:p>
    <w:p w14:paraId="427C19A2" w14:textId="53865F92" w:rsidR="007C3D67" w:rsidRPr="007C3D67" w:rsidRDefault="007C3D67" w:rsidP="328D3E32">
      <w:pPr>
        <w:spacing w:line="259" w:lineRule="auto"/>
        <w:rPr>
          <w:rFonts w:eastAsiaTheme="minorEastAsia"/>
          <w:b/>
          <w:bCs/>
          <w:noProof/>
          <w:sz w:val="22"/>
          <w:szCs w:val="22"/>
        </w:rPr>
      </w:pPr>
      <w:r w:rsidRPr="328D3E32">
        <w:rPr>
          <w:rFonts w:eastAsiaTheme="minorEastAsia"/>
          <w:b/>
          <w:bCs/>
          <w:noProof/>
          <w:sz w:val="22"/>
          <w:szCs w:val="22"/>
        </w:rPr>
        <w:lastRenderedPageBreak/>
        <w:t>Business Partnering &amp; Collaboration</w:t>
      </w:r>
    </w:p>
    <w:p w14:paraId="2DF03FBB" w14:textId="77777777" w:rsidR="007C3D67" w:rsidRPr="007C3D67" w:rsidRDefault="007C3D67" w:rsidP="328D3E32">
      <w:pPr>
        <w:numPr>
          <w:ilvl w:val="0"/>
          <w:numId w:val="15"/>
        </w:numPr>
        <w:spacing w:line="259" w:lineRule="auto"/>
        <w:rPr>
          <w:rFonts w:eastAsiaTheme="minorEastAsia"/>
          <w:noProof/>
          <w:sz w:val="22"/>
          <w:szCs w:val="22"/>
        </w:rPr>
      </w:pPr>
      <w:r w:rsidRPr="328D3E32">
        <w:rPr>
          <w:rFonts w:eastAsiaTheme="minorEastAsia"/>
          <w:noProof/>
          <w:sz w:val="22"/>
          <w:szCs w:val="22"/>
        </w:rPr>
        <w:t>Attend and contribute to weekly trading meetings, monthly executive reviews, and sales/customer support reviews</w:t>
      </w:r>
    </w:p>
    <w:p w14:paraId="74C9C7A4" w14:textId="77777777" w:rsidR="007C3D67" w:rsidRPr="007C3D67" w:rsidRDefault="007C3D67" w:rsidP="328D3E32">
      <w:pPr>
        <w:numPr>
          <w:ilvl w:val="0"/>
          <w:numId w:val="15"/>
        </w:numPr>
        <w:spacing w:line="259" w:lineRule="auto"/>
        <w:rPr>
          <w:rFonts w:eastAsiaTheme="minorEastAsia"/>
          <w:noProof/>
          <w:sz w:val="22"/>
          <w:szCs w:val="22"/>
        </w:rPr>
      </w:pPr>
      <w:r w:rsidRPr="328D3E32">
        <w:rPr>
          <w:rFonts w:eastAsiaTheme="minorEastAsia"/>
          <w:noProof/>
          <w:sz w:val="22"/>
          <w:szCs w:val="22"/>
        </w:rPr>
        <w:t>Collaborate with the finance team to develop and enhance business models (e.g., EBITDA by brand/factory)</w:t>
      </w:r>
    </w:p>
    <w:p w14:paraId="7BFCCF31" w14:textId="46E67F9A" w:rsidR="007C3D67" w:rsidRPr="007C3D67" w:rsidRDefault="007C3D67" w:rsidP="328D3E32">
      <w:pPr>
        <w:spacing w:line="259" w:lineRule="auto"/>
        <w:rPr>
          <w:rFonts w:eastAsiaTheme="minorEastAsia"/>
          <w:b/>
          <w:bCs/>
          <w:noProof/>
          <w:sz w:val="22"/>
          <w:szCs w:val="22"/>
        </w:rPr>
      </w:pPr>
      <w:r w:rsidRPr="328D3E32">
        <w:rPr>
          <w:rFonts w:eastAsiaTheme="minorEastAsia"/>
          <w:b/>
          <w:bCs/>
          <w:noProof/>
          <w:sz w:val="22"/>
          <w:szCs w:val="22"/>
        </w:rPr>
        <w:t>Costing &amp; Planning</w:t>
      </w:r>
    </w:p>
    <w:p w14:paraId="2CA58B4E" w14:textId="77777777" w:rsidR="007C3D67" w:rsidRPr="007C3D67" w:rsidRDefault="007C3D67" w:rsidP="328D3E32">
      <w:pPr>
        <w:numPr>
          <w:ilvl w:val="0"/>
          <w:numId w:val="16"/>
        </w:numPr>
        <w:spacing w:line="259" w:lineRule="auto"/>
        <w:rPr>
          <w:rFonts w:eastAsiaTheme="minorEastAsia"/>
          <w:noProof/>
          <w:sz w:val="22"/>
          <w:szCs w:val="22"/>
        </w:rPr>
      </w:pPr>
      <w:r w:rsidRPr="328D3E32">
        <w:rPr>
          <w:rFonts w:eastAsiaTheme="minorEastAsia"/>
          <w:noProof/>
          <w:sz w:val="22"/>
          <w:szCs w:val="22"/>
        </w:rPr>
        <w:t>Drive an aligned costing process for the UK and support CPI calculations for commodity cost increases</w:t>
      </w:r>
    </w:p>
    <w:p w14:paraId="65DDF697" w14:textId="77777777" w:rsidR="007C3D67" w:rsidRPr="007C3D67" w:rsidRDefault="007C3D67" w:rsidP="328D3E32">
      <w:pPr>
        <w:numPr>
          <w:ilvl w:val="0"/>
          <w:numId w:val="16"/>
        </w:numPr>
        <w:spacing w:line="259" w:lineRule="auto"/>
        <w:rPr>
          <w:rFonts w:eastAsiaTheme="minorEastAsia"/>
          <w:noProof/>
          <w:sz w:val="22"/>
          <w:szCs w:val="22"/>
        </w:rPr>
      </w:pPr>
      <w:r w:rsidRPr="328D3E32">
        <w:rPr>
          <w:rFonts w:eastAsiaTheme="minorEastAsia"/>
          <w:noProof/>
          <w:sz w:val="22"/>
          <w:szCs w:val="22"/>
        </w:rPr>
        <w:t>Support the Integrated Business Planning (IBP) process, including the Integrated Reconciliation stage</w:t>
      </w:r>
    </w:p>
    <w:p w14:paraId="0F49F518" w14:textId="63D24450" w:rsidR="007C3D67" w:rsidRPr="007C3D67" w:rsidRDefault="007C3D67" w:rsidP="328D3E32">
      <w:pPr>
        <w:spacing w:line="259" w:lineRule="auto"/>
        <w:rPr>
          <w:rFonts w:eastAsiaTheme="minorEastAsia"/>
          <w:b/>
          <w:bCs/>
          <w:noProof/>
          <w:sz w:val="22"/>
          <w:szCs w:val="22"/>
        </w:rPr>
      </w:pPr>
      <w:r w:rsidRPr="328D3E32">
        <w:rPr>
          <w:rFonts w:eastAsiaTheme="minorEastAsia"/>
          <w:b/>
          <w:bCs/>
          <w:noProof/>
          <w:sz w:val="22"/>
          <w:szCs w:val="22"/>
        </w:rPr>
        <w:t>Process Improvement &amp; Transformation</w:t>
      </w:r>
    </w:p>
    <w:p w14:paraId="234C6553" w14:textId="77777777" w:rsidR="007C3D67" w:rsidRPr="007C3D67" w:rsidRDefault="007C3D67" w:rsidP="328D3E32">
      <w:pPr>
        <w:numPr>
          <w:ilvl w:val="0"/>
          <w:numId w:val="17"/>
        </w:numPr>
        <w:spacing w:line="259" w:lineRule="auto"/>
        <w:rPr>
          <w:rFonts w:eastAsiaTheme="minorEastAsia"/>
          <w:noProof/>
          <w:sz w:val="22"/>
          <w:szCs w:val="22"/>
        </w:rPr>
      </w:pPr>
      <w:r w:rsidRPr="328D3E32">
        <w:rPr>
          <w:rFonts w:eastAsiaTheme="minorEastAsia"/>
          <w:noProof/>
          <w:sz w:val="22"/>
          <w:szCs w:val="22"/>
        </w:rPr>
        <w:t>Help merge divisional finance structures into a functional model to simplify reporting and improve efficiency</w:t>
      </w:r>
    </w:p>
    <w:p w14:paraId="44D7DF31" w14:textId="77777777" w:rsidR="007C3D67" w:rsidRPr="007C3D67" w:rsidRDefault="007C3D67" w:rsidP="328D3E32">
      <w:pPr>
        <w:numPr>
          <w:ilvl w:val="0"/>
          <w:numId w:val="17"/>
        </w:numPr>
        <w:spacing w:line="259" w:lineRule="auto"/>
        <w:rPr>
          <w:rFonts w:eastAsiaTheme="minorEastAsia"/>
          <w:noProof/>
          <w:sz w:val="22"/>
          <w:szCs w:val="22"/>
        </w:rPr>
      </w:pPr>
      <w:r w:rsidRPr="328D3E32">
        <w:rPr>
          <w:rFonts w:eastAsiaTheme="minorEastAsia"/>
          <w:noProof/>
          <w:sz w:val="22"/>
          <w:szCs w:val="22"/>
        </w:rPr>
        <w:t>Leverage brand and own-label (OL) knowledge to support commercial decision-making in a multi-category environment</w:t>
      </w:r>
    </w:p>
    <w:p w14:paraId="289A43ED" w14:textId="77777777" w:rsidR="007C3D67" w:rsidRPr="007C3D67" w:rsidRDefault="007C3D67" w:rsidP="328D3E32">
      <w:pPr>
        <w:numPr>
          <w:ilvl w:val="0"/>
          <w:numId w:val="17"/>
        </w:numPr>
        <w:spacing w:line="259" w:lineRule="auto"/>
        <w:rPr>
          <w:rFonts w:eastAsiaTheme="minorEastAsia"/>
          <w:noProof/>
          <w:sz w:val="22"/>
          <w:szCs w:val="22"/>
        </w:rPr>
      </w:pPr>
      <w:r w:rsidRPr="328D3E32">
        <w:rPr>
          <w:rFonts w:eastAsiaTheme="minorEastAsia"/>
          <w:noProof/>
          <w:sz w:val="22"/>
          <w:szCs w:val="22"/>
        </w:rPr>
        <w:t>Time Allocation: 35%</w:t>
      </w:r>
    </w:p>
    <w:p w14:paraId="412CAEDE" w14:textId="7B3ED1D8" w:rsidR="007C3D67" w:rsidRPr="007C3D67" w:rsidRDefault="007C3D67" w:rsidP="328D3E32">
      <w:pPr>
        <w:spacing w:line="259" w:lineRule="auto"/>
        <w:rPr>
          <w:rFonts w:eastAsiaTheme="minorEastAsia"/>
          <w:b/>
          <w:bCs/>
          <w:noProof/>
          <w:sz w:val="22"/>
          <w:szCs w:val="22"/>
        </w:rPr>
      </w:pPr>
      <w:r w:rsidRPr="328D3E32">
        <w:rPr>
          <w:rFonts w:eastAsiaTheme="minorEastAsia"/>
          <w:b/>
          <w:bCs/>
          <w:noProof/>
          <w:sz w:val="22"/>
          <w:szCs w:val="22"/>
        </w:rPr>
        <w:t>Budget &amp; Forecast Reporting</w:t>
      </w:r>
    </w:p>
    <w:p w14:paraId="6A3D5755" w14:textId="77777777" w:rsidR="007C3D67" w:rsidRPr="007C3D67" w:rsidRDefault="007C3D67" w:rsidP="328D3E32">
      <w:pPr>
        <w:numPr>
          <w:ilvl w:val="0"/>
          <w:numId w:val="18"/>
        </w:numPr>
        <w:spacing w:line="259" w:lineRule="auto"/>
        <w:rPr>
          <w:rFonts w:eastAsiaTheme="minorEastAsia"/>
          <w:noProof/>
          <w:sz w:val="22"/>
          <w:szCs w:val="22"/>
        </w:rPr>
      </w:pPr>
      <w:r w:rsidRPr="328D3E32">
        <w:rPr>
          <w:rFonts w:eastAsiaTheme="minorEastAsia"/>
          <w:noProof/>
          <w:sz w:val="22"/>
          <w:szCs w:val="22"/>
        </w:rPr>
        <w:t>Prepare annual budgets and quarterly forecasts, partnering with senior NAMs and the Sales Director for detailed review and challenge</w:t>
      </w:r>
    </w:p>
    <w:p w14:paraId="4E4C4C2B" w14:textId="77777777" w:rsidR="007C3D67" w:rsidRPr="007C3D67" w:rsidRDefault="007C3D67" w:rsidP="328D3E32">
      <w:pPr>
        <w:numPr>
          <w:ilvl w:val="0"/>
          <w:numId w:val="18"/>
        </w:numPr>
        <w:spacing w:line="259" w:lineRule="auto"/>
        <w:rPr>
          <w:rFonts w:eastAsiaTheme="minorEastAsia"/>
          <w:noProof/>
          <w:sz w:val="22"/>
          <w:szCs w:val="22"/>
        </w:rPr>
      </w:pPr>
      <w:r w:rsidRPr="328D3E32">
        <w:rPr>
          <w:rFonts w:eastAsiaTheme="minorEastAsia"/>
          <w:noProof/>
          <w:sz w:val="22"/>
          <w:szCs w:val="22"/>
        </w:rPr>
        <w:t>Lead bottom-up budgeting and forecasting processes, presenting insights to UK Exec and Group stakeholders</w:t>
      </w:r>
    </w:p>
    <w:p w14:paraId="6012E3DD" w14:textId="77777777" w:rsidR="007C3D67" w:rsidRPr="007C3D67" w:rsidRDefault="007C3D67" w:rsidP="328D3E32">
      <w:pPr>
        <w:numPr>
          <w:ilvl w:val="0"/>
          <w:numId w:val="18"/>
        </w:numPr>
        <w:spacing w:line="259" w:lineRule="auto"/>
        <w:rPr>
          <w:rFonts w:eastAsiaTheme="minorEastAsia"/>
          <w:noProof/>
          <w:sz w:val="22"/>
          <w:szCs w:val="22"/>
        </w:rPr>
      </w:pPr>
      <w:r w:rsidRPr="328D3E32">
        <w:rPr>
          <w:rFonts w:eastAsiaTheme="minorEastAsia"/>
          <w:noProof/>
          <w:sz w:val="22"/>
          <w:szCs w:val="22"/>
        </w:rPr>
        <w:t>Maintain short-term forecasts to support agile decision-making</w:t>
      </w:r>
    </w:p>
    <w:p w14:paraId="4FBC71BF" w14:textId="77777777" w:rsidR="007C3D67" w:rsidRPr="007C3D67" w:rsidRDefault="007C3D67" w:rsidP="328D3E32">
      <w:pPr>
        <w:numPr>
          <w:ilvl w:val="0"/>
          <w:numId w:val="18"/>
        </w:numPr>
        <w:spacing w:line="259" w:lineRule="auto"/>
        <w:rPr>
          <w:rFonts w:eastAsiaTheme="minorEastAsia"/>
          <w:noProof/>
          <w:sz w:val="22"/>
          <w:szCs w:val="22"/>
        </w:rPr>
      </w:pPr>
      <w:r w:rsidRPr="328D3E32">
        <w:rPr>
          <w:rFonts w:eastAsiaTheme="minorEastAsia"/>
          <w:noProof/>
          <w:sz w:val="22"/>
          <w:szCs w:val="22"/>
        </w:rPr>
        <w:t>Time Allocation: 35%</w:t>
      </w:r>
    </w:p>
    <w:p w14:paraId="0B648BC6" w14:textId="4B5FC9C8" w:rsidR="007C3D67" w:rsidRPr="007C3D67" w:rsidRDefault="007C3D67" w:rsidP="328D3E32">
      <w:pPr>
        <w:spacing w:line="259" w:lineRule="auto"/>
        <w:rPr>
          <w:rFonts w:eastAsiaTheme="minorEastAsia"/>
          <w:b/>
          <w:bCs/>
          <w:noProof/>
          <w:sz w:val="22"/>
          <w:szCs w:val="22"/>
        </w:rPr>
      </w:pPr>
      <w:r w:rsidRPr="328D3E32">
        <w:rPr>
          <w:rFonts w:eastAsiaTheme="minorEastAsia"/>
          <w:b/>
          <w:bCs/>
          <w:noProof/>
          <w:sz w:val="22"/>
          <w:szCs w:val="22"/>
        </w:rPr>
        <w:t>Systems</w:t>
      </w:r>
    </w:p>
    <w:p w14:paraId="2B52E72C" w14:textId="77777777" w:rsidR="007C3D67" w:rsidRPr="007C3D67" w:rsidRDefault="007C3D67" w:rsidP="328D3E32">
      <w:pPr>
        <w:numPr>
          <w:ilvl w:val="0"/>
          <w:numId w:val="19"/>
        </w:numPr>
        <w:spacing w:line="259" w:lineRule="auto"/>
        <w:rPr>
          <w:rFonts w:eastAsiaTheme="minorEastAsia"/>
          <w:noProof/>
          <w:sz w:val="22"/>
          <w:szCs w:val="22"/>
        </w:rPr>
      </w:pPr>
      <w:r w:rsidRPr="328D3E32">
        <w:rPr>
          <w:rFonts w:eastAsiaTheme="minorEastAsia"/>
          <w:noProof/>
          <w:sz w:val="22"/>
          <w:szCs w:val="22"/>
        </w:rPr>
        <w:t>Support the development and embedding of the new sales forecasting system for effective reporting and business planning</w:t>
      </w:r>
    </w:p>
    <w:p w14:paraId="267B5E53" w14:textId="77777777" w:rsidR="007C3D67" w:rsidRPr="007C3D67" w:rsidRDefault="007C3D67" w:rsidP="328D3E32">
      <w:pPr>
        <w:numPr>
          <w:ilvl w:val="0"/>
          <w:numId w:val="19"/>
        </w:numPr>
        <w:spacing w:line="259" w:lineRule="auto"/>
        <w:rPr>
          <w:rFonts w:eastAsiaTheme="minorEastAsia"/>
          <w:noProof/>
          <w:sz w:val="22"/>
          <w:szCs w:val="22"/>
        </w:rPr>
      </w:pPr>
      <w:r w:rsidRPr="328D3E32">
        <w:rPr>
          <w:rFonts w:eastAsiaTheme="minorEastAsia"/>
          <w:noProof/>
          <w:sz w:val="22"/>
          <w:szCs w:val="22"/>
        </w:rPr>
        <w:t>Assist in automating regular reports through BI tools, collaborating with Finance and Data &amp; Insights teams</w:t>
      </w:r>
    </w:p>
    <w:p w14:paraId="65DE59BC" w14:textId="77777777" w:rsidR="007C3D67" w:rsidRPr="007C3D67" w:rsidRDefault="007C3D67" w:rsidP="328D3E32">
      <w:pPr>
        <w:numPr>
          <w:ilvl w:val="0"/>
          <w:numId w:val="19"/>
        </w:numPr>
        <w:spacing w:line="259" w:lineRule="auto"/>
        <w:rPr>
          <w:rFonts w:eastAsiaTheme="minorEastAsia"/>
          <w:noProof/>
          <w:sz w:val="22"/>
          <w:szCs w:val="22"/>
        </w:rPr>
      </w:pPr>
      <w:r w:rsidRPr="328D3E32">
        <w:rPr>
          <w:rFonts w:eastAsiaTheme="minorEastAsia"/>
          <w:noProof/>
          <w:sz w:val="22"/>
          <w:szCs w:val="22"/>
        </w:rPr>
        <w:t>Time Allocation: 20%</w:t>
      </w:r>
    </w:p>
    <w:p w14:paraId="1E257B5C" w14:textId="317114F0" w:rsidR="007C3D67" w:rsidRPr="007C3D67" w:rsidRDefault="007C3D67" w:rsidP="328D3E32">
      <w:pPr>
        <w:spacing w:line="259" w:lineRule="auto"/>
        <w:rPr>
          <w:rFonts w:eastAsiaTheme="minorEastAsia"/>
          <w:b/>
          <w:bCs/>
          <w:noProof/>
          <w:sz w:val="22"/>
          <w:szCs w:val="22"/>
        </w:rPr>
      </w:pPr>
      <w:r w:rsidRPr="328D3E32">
        <w:rPr>
          <w:rFonts w:eastAsiaTheme="minorEastAsia"/>
          <w:b/>
          <w:bCs/>
          <w:noProof/>
          <w:sz w:val="22"/>
          <w:szCs w:val="22"/>
        </w:rPr>
        <w:t>Training &amp; Performance Management</w:t>
      </w:r>
    </w:p>
    <w:p w14:paraId="1EFA27C7" w14:textId="77777777" w:rsidR="007C3D67" w:rsidRPr="007C3D67" w:rsidRDefault="007C3D67" w:rsidP="328D3E32">
      <w:pPr>
        <w:numPr>
          <w:ilvl w:val="0"/>
          <w:numId w:val="20"/>
        </w:numPr>
        <w:spacing w:line="259" w:lineRule="auto"/>
        <w:rPr>
          <w:rFonts w:eastAsiaTheme="minorEastAsia"/>
          <w:noProof/>
          <w:sz w:val="22"/>
          <w:szCs w:val="22"/>
        </w:rPr>
      </w:pPr>
      <w:r w:rsidRPr="328D3E32">
        <w:rPr>
          <w:rFonts w:eastAsiaTheme="minorEastAsia"/>
          <w:noProof/>
          <w:sz w:val="22"/>
          <w:szCs w:val="22"/>
        </w:rPr>
        <w:lastRenderedPageBreak/>
        <w:t>Develop and nurture strong relationships with internal stakeholders to support and challenge procurement strategies</w:t>
      </w:r>
    </w:p>
    <w:p w14:paraId="7DD4CF56" w14:textId="77777777" w:rsidR="007C3D67" w:rsidRPr="007C3D67" w:rsidRDefault="007C3D67" w:rsidP="328D3E32">
      <w:pPr>
        <w:numPr>
          <w:ilvl w:val="0"/>
          <w:numId w:val="20"/>
        </w:numPr>
        <w:spacing w:line="259" w:lineRule="auto"/>
        <w:rPr>
          <w:rFonts w:eastAsiaTheme="minorEastAsia"/>
          <w:noProof/>
          <w:sz w:val="22"/>
          <w:szCs w:val="22"/>
        </w:rPr>
      </w:pPr>
      <w:r w:rsidRPr="328D3E32">
        <w:rPr>
          <w:rFonts w:eastAsiaTheme="minorEastAsia"/>
          <w:noProof/>
          <w:sz w:val="22"/>
          <w:szCs w:val="22"/>
        </w:rPr>
        <w:t>Build and execute a personal development plan in conjunction with the line manage</w:t>
      </w:r>
    </w:p>
    <w:p w14:paraId="32DA9D1D" w14:textId="32BF5626" w:rsidR="2DA43F1A" w:rsidRDefault="2DA43F1A" w:rsidP="328D3E32">
      <w:pPr>
        <w:spacing w:line="259" w:lineRule="auto"/>
        <w:rPr>
          <w:rFonts w:eastAsiaTheme="minorEastAsia"/>
          <w:b/>
          <w:bCs/>
          <w:noProof/>
          <w:color w:val="008044"/>
          <w:sz w:val="22"/>
          <w:szCs w:val="22"/>
        </w:rPr>
      </w:pPr>
    </w:p>
    <w:p w14:paraId="546798B3" w14:textId="77777777" w:rsidR="006135AF" w:rsidRDefault="006135AF" w:rsidP="328D3E32">
      <w:pPr>
        <w:spacing w:line="259" w:lineRule="auto"/>
        <w:rPr>
          <w:rFonts w:eastAsiaTheme="minorEastAsia"/>
          <w:b/>
          <w:bCs/>
          <w:noProof/>
          <w:color w:val="008044"/>
          <w:sz w:val="22"/>
          <w:szCs w:val="22"/>
        </w:rPr>
      </w:pPr>
    </w:p>
    <w:p w14:paraId="033DFAE1" w14:textId="77777777" w:rsidR="006135AF" w:rsidRDefault="006135AF" w:rsidP="328D3E32">
      <w:pPr>
        <w:spacing w:line="259" w:lineRule="auto"/>
        <w:rPr>
          <w:rFonts w:eastAsiaTheme="minorEastAsia"/>
          <w:b/>
          <w:bCs/>
          <w:noProof/>
          <w:color w:val="008044"/>
          <w:sz w:val="22"/>
          <w:szCs w:val="22"/>
        </w:rPr>
      </w:pPr>
    </w:p>
    <w:p w14:paraId="308E09FC" w14:textId="77777777" w:rsidR="006135AF" w:rsidRDefault="006135AF" w:rsidP="328D3E32">
      <w:pPr>
        <w:spacing w:line="259" w:lineRule="auto"/>
        <w:rPr>
          <w:rFonts w:eastAsiaTheme="minorEastAsia"/>
          <w:b/>
          <w:bCs/>
          <w:noProof/>
          <w:color w:val="008044"/>
          <w:sz w:val="22"/>
          <w:szCs w:val="22"/>
        </w:rPr>
      </w:pPr>
    </w:p>
    <w:p w14:paraId="353C9612" w14:textId="7BCE332C" w:rsidR="00A80D37" w:rsidRPr="00FD29EB" w:rsidRDefault="00A80D37" w:rsidP="328D3E32">
      <w:pPr>
        <w:spacing w:line="259" w:lineRule="auto"/>
        <w:rPr>
          <w:rFonts w:eastAsiaTheme="minorEastAsia"/>
          <w:b/>
          <w:bCs/>
          <w:noProof/>
          <w:color w:val="008044"/>
          <w:sz w:val="22"/>
          <w:szCs w:val="22"/>
        </w:rPr>
      </w:pPr>
      <w:r w:rsidRPr="328D3E32">
        <w:rPr>
          <w:rFonts w:eastAsiaTheme="minorEastAsia"/>
          <w:b/>
          <w:bCs/>
          <w:noProof/>
          <w:color w:val="008044"/>
          <w:sz w:val="22"/>
          <w:szCs w:val="22"/>
        </w:rPr>
        <w:t>Education and/or Experience</w:t>
      </w:r>
      <w:r w:rsidR="25582646" w:rsidRPr="328D3E32">
        <w:rPr>
          <w:rFonts w:eastAsiaTheme="minorEastAsia"/>
          <w:b/>
          <w:bCs/>
          <w:noProof/>
          <w:color w:val="008044"/>
          <w:sz w:val="22"/>
          <w:szCs w:val="22"/>
        </w:rPr>
        <w:t>:</w:t>
      </w:r>
    </w:p>
    <w:p w14:paraId="2583C006" w14:textId="4BA15C6F" w:rsidR="00A80D37" w:rsidRPr="00DE24DA" w:rsidRDefault="00A80D37" w:rsidP="328D3E32">
      <w:pPr>
        <w:spacing w:line="259" w:lineRule="auto"/>
        <w:rPr>
          <w:rFonts w:eastAsiaTheme="minorEastAsia"/>
          <w:noProof/>
          <w:sz w:val="22"/>
          <w:szCs w:val="22"/>
        </w:rPr>
      </w:pPr>
      <w:r w:rsidRPr="328D3E32">
        <w:rPr>
          <w:rFonts w:eastAsiaTheme="minorEastAsia"/>
          <w:b/>
          <w:bCs/>
          <w:noProof/>
          <w:sz w:val="22"/>
          <w:szCs w:val="22"/>
        </w:rPr>
        <w:t>Required:</w:t>
      </w:r>
    </w:p>
    <w:p w14:paraId="16EFFA1C" w14:textId="017C7538" w:rsidR="00B720A2" w:rsidRDefault="00B720A2" w:rsidP="328D3E32">
      <w:pPr>
        <w:pStyle w:val="ListParagraph"/>
        <w:numPr>
          <w:ilvl w:val="0"/>
          <w:numId w:val="2"/>
        </w:numPr>
        <w:spacing w:after="0" w:line="259" w:lineRule="auto"/>
        <w:rPr>
          <w:rFonts w:eastAsiaTheme="minorEastAsia"/>
          <w:noProof/>
          <w:sz w:val="22"/>
          <w:szCs w:val="22"/>
        </w:rPr>
      </w:pPr>
      <w:r w:rsidRPr="328D3E32">
        <w:rPr>
          <w:rFonts w:eastAsiaTheme="minorEastAsia"/>
          <w:noProof/>
          <w:sz w:val="22"/>
          <w:szCs w:val="22"/>
        </w:rPr>
        <w:t>Degree in Finance, Accounting, or related field</w:t>
      </w:r>
      <w:r w:rsidR="005921C1" w:rsidRPr="328D3E32">
        <w:rPr>
          <w:rFonts w:eastAsiaTheme="minorEastAsia"/>
          <w:noProof/>
          <w:sz w:val="22"/>
          <w:szCs w:val="22"/>
        </w:rPr>
        <w:t>.</w:t>
      </w:r>
    </w:p>
    <w:p w14:paraId="117D1D09" w14:textId="77777777" w:rsidR="005921C1" w:rsidRPr="005921C1" w:rsidRDefault="005921C1" w:rsidP="328D3E32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eastAsiaTheme="minorEastAsia"/>
          <w:sz w:val="22"/>
          <w:szCs w:val="22"/>
        </w:rPr>
      </w:pPr>
      <w:r w:rsidRPr="328D3E32">
        <w:rPr>
          <w:rFonts w:eastAsiaTheme="minorEastAsia"/>
          <w:sz w:val="22"/>
          <w:szCs w:val="22"/>
        </w:rPr>
        <w:t>Proven experience in commercial finance, ideally within an FMCG environment with strong brands.</w:t>
      </w:r>
    </w:p>
    <w:p w14:paraId="6B08006A" w14:textId="77777777" w:rsidR="00A80D37" w:rsidRPr="00FD29EB" w:rsidRDefault="00A80D37" w:rsidP="328D3E32">
      <w:pPr>
        <w:spacing w:line="259" w:lineRule="auto"/>
        <w:rPr>
          <w:rFonts w:eastAsiaTheme="minorEastAsia"/>
          <w:b/>
          <w:bCs/>
          <w:noProof/>
          <w:sz w:val="22"/>
          <w:szCs w:val="22"/>
        </w:rPr>
      </w:pPr>
      <w:r w:rsidRPr="328D3E32">
        <w:rPr>
          <w:rFonts w:eastAsiaTheme="minorEastAsia"/>
          <w:b/>
          <w:bCs/>
          <w:noProof/>
          <w:sz w:val="22"/>
          <w:szCs w:val="22"/>
        </w:rPr>
        <w:t>Preferred:</w:t>
      </w:r>
    </w:p>
    <w:p w14:paraId="79533AF0" w14:textId="77777777" w:rsidR="00B720A2" w:rsidRDefault="00B720A2" w:rsidP="328D3E32">
      <w:pPr>
        <w:pStyle w:val="ListParagraph"/>
        <w:numPr>
          <w:ilvl w:val="0"/>
          <w:numId w:val="1"/>
        </w:numPr>
        <w:spacing w:line="259" w:lineRule="auto"/>
        <w:rPr>
          <w:rFonts w:eastAsiaTheme="minorEastAsia"/>
          <w:noProof/>
          <w:sz w:val="22"/>
          <w:szCs w:val="22"/>
        </w:rPr>
      </w:pPr>
      <w:r w:rsidRPr="328D3E32">
        <w:rPr>
          <w:rFonts w:eastAsiaTheme="minorEastAsia"/>
          <w:noProof/>
          <w:sz w:val="22"/>
          <w:szCs w:val="22"/>
        </w:rPr>
        <w:t>Experience with ERP systems and BI tools</w:t>
      </w:r>
    </w:p>
    <w:p w14:paraId="4BA63C9A" w14:textId="41C17312" w:rsidR="00B720A2" w:rsidRDefault="00B720A2" w:rsidP="328D3E32">
      <w:pPr>
        <w:pStyle w:val="ListParagraph"/>
        <w:numPr>
          <w:ilvl w:val="0"/>
          <w:numId w:val="1"/>
        </w:numPr>
        <w:spacing w:after="0" w:line="259" w:lineRule="auto"/>
        <w:rPr>
          <w:rFonts w:eastAsiaTheme="minorEastAsia"/>
          <w:noProof/>
          <w:sz w:val="22"/>
          <w:szCs w:val="22"/>
        </w:rPr>
      </w:pPr>
      <w:r w:rsidRPr="328D3E32">
        <w:rPr>
          <w:rFonts w:eastAsiaTheme="minorEastAsia"/>
          <w:noProof/>
          <w:sz w:val="22"/>
          <w:szCs w:val="22"/>
        </w:rPr>
        <w:t>Professional certification (e.g., CIMA, ACCA</w:t>
      </w:r>
      <w:r w:rsidR="007C3D67" w:rsidRPr="328D3E32">
        <w:rPr>
          <w:rFonts w:eastAsiaTheme="minorEastAsia"/>
          <w:noProof/>
          <w:sz w:val="22"/>
          <w:szCs w:val="22"/>
        </w:rPr>
        <w:t>)</w:t>
      </w:r>
    </w:p>
    <w:p w14:paraId="5C41C4CB" w14:textId="77777777" w:rsidR="005921C1" w:rsidRPr="005921C1" w:rsidRDefault="005921C1" w:rsidP="328D3E32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Theme="minorEastAsia"/>
          <w:sz w:val="22"/>
          <w:szCs w:val="22"/>
        </w:rPr>
      </w:pPr>
      <w:r w:rsidRPr="328D3E32">
        <w:rPr>
          <w:rFonts w:eastAsiaTheme="minorEastAsia"/>
          <w:sz w:val="22"/>
          <w:szCs w:val="22"/>
        </w:rPr>
        <w:t>A track record of leading projects and delivering profit-driving initiatives.</w:t>
      </w:r>
    </w:p>
    <w:p w14:paraId="62279857" w14:textId="77777777" w:rsidR="005921C1" w:rsidRPr="005921C1" w:rsidRDefault="005921C1" w:rsidP="328D3E32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Theme="minorEastAsia"/>
          <w:sz w:val="22"/>
          <w:szCs w:val="22"/>
        </w:rPr>
      </w:pPr>
      <w:r w:rsidRPr="328D3E32">
        <w:rPr>
          <w:rFonts w:eastAsiaTheme="minorEastAsia"/>
          <w:sz w:val="22"/>
          <w:szCs w:val="22"/>
        </w:rPr>
        <w:t>Strong analytical skills and the ability to translate data into meaningful business insights.</w:t>
      </w:r>
    </w:p>
    <w:p w14:paraId="240C3C0A" w14:textId="77777777" w:rsidR="005921C1" w:rsidRPr="005921C1" w:rsidRDefault="005921C1" w:rsidP="328D3E32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Theme="minorEastAsia"/>
          <w:sz w:val="22"/>
          <w:szCs w:val="22"/>
        </w:rPr>
      </w:pPr>
      <w:r w:rsidRPr="328D3E32">
        <w:rPr>
          <w:rFonts w:eastAsiaTheme="minorEastAsia"/>
          <w:sz w:val="22"/>
          <w:szCs w:val="22"/>
        </w:rPr>
        <w:t>Energy, drive, and a collaborative mindset to thrive in a high-performance culture.</w:t>
      </w:r>
    </w:p>
    <w:p w14:paraId="33F30EC2" w14:textId="47C1F466" w:rsidR="005921C1" w:rsidRPr="005921C1" w:rsidRDefault="005921C1" w:rsidP="328D3E32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Theme="minorEastAsia"/>
          <w:sz w:val="22"/>
          <w:szCs w:val="22"/>
        </w:rPr>
      </w:pPr>
      <w:r w:rsidRPr="328D3E32">
        <w:rPr>
          <w:rFonts w:eastAsiaTheme="minorEastAsia"/>
          <w:sz w:val="22"/>
          <w:szCs w:val="22"/>
        </w:rPr>
        <w:t>Experience with period-end processes and management accounting is a plus.</w:t>
      </w:r>
    </w:p>
    <w:p w14:paraId="7710ABF7" w14:textId="59707FFB" w:rsidR="2DA43F1A" w:rsidRDefault="2DA43F1A" w:rsidP="328D3E32">
      <w:pPr>
        <w:spacing w:line="259" w:lineRule="auto"/>
        <w:rPr>
          <w:rFonts w:eastAsiaTheme="minorEastAsia"/>
          <w:b/>
          <w:bCs/>
          <w:noProof/>
          <w:color w:val="008044"/>
          <w:sz w:val="22"/>
          <w:szCs w:val="22"/>
        </w:rPr>
      </w:pPr>
    </w:p>
    <w:p w14:paraId="2CAB18DF" w14:textId="38D2C1CD" w:rsidR="00A80D37" w:rsidRDefault="00A80D37" w:rsidP="328D3E32">
      <w:pPr>
        <w:spacing w:line="259" w:lineRule="auto"/>
        <w:rPr>
          <w:rFonts w:eastAsiaTheme="minorEastAsia"/>
          <w:b/>
          <w:bCs/>
          <w:noProof/>
          <w:color w:val="008044"/>
          <w:sz w:val="22"/>
          <w:szCs w:val="22"/>
        </w:rPr>
      </w:pPr>
      <w:r w:rsidRPr="328D3E32">
        <w:rPr>
          <w:rFonts w:eastAsiaTheme="minorEastAsia"/>
          <w:b/>
          <w:bCs/>
          <w:noProof/>
          <w:color w:val="008044"/>
          <w:sz w:val="22"/>
          <w:szCs w:val="22"/>
        </w:rPr>
        <w:t>Competencies and Proficiency Requirements</w:t>
      </w:r>
      <w:r w:rsidR="48E41EDE" w:rsidRPr="328D3E32">
        <w:rPr>
          <w:rFonts w:eastAsiaTheme="minorEastAsia"/>
          <w:b/>
          <w:bCs/>
          <w:noProof/>
          <w:color w:val="008044"/>
          <w:sz w:val="22"/>
          <w:szCs w:val="22"/>
        </w:rPr>
        <w:t>:</w:t>
      </w:r>
    </w:p>
    <w:p w14:paraId="018A724B" w14:textId="77777777" w:rsidR="005921C1" w:rsidRPr="005921C1" w:rsidRDefault="005921C1" w:rsidP="328D3E32">
      <w:pPr>
        <w:numPr>
          <w:ilvl w:val="0"/>
          <w:numId w:val="22"/>
        </w:numPr>
        <w:spacing w:line="259" w:lineRule="auto"/>
        <w:rPr>
          <w:rFonts w:eastAsiaTheme="minorEastAsia"/>
          <w:b/>
          <w:bCs/>
          <w:noProof/>
          <w:sz w:val="22"/>
          <w:szCs w:val="22"/>
        </w:rPr>
      </w:pPr>
      <w:r w:rsidRPr="328D3E32">
        <w:rPr>
          <w:rFonts w:eastAsiaTheme="minorEastAsia"/>
          <w:b/>
          <w:bCs/>
          <w:noProof/>
          <w:sz w:val="22"/>
          <w:szCs w:val="22"/>
        </w:rPr>
        <w:t>Execution Skills &amp; Project Management</w:t>
      </w:r>
    </w:p>
    <w:p w14:paraId="374F4871" w14:textId="77777777" w:rsidR="005921C1" w:rsidRPr="005921C1" w:rsidRDefault="005921C1" w:rsidP="328D3E32">
      <w:pPr>
        <w:numPr>
          <w:ilvl w:val="1"/>
          <w:numId w:val="22"/>
        </w:numPr>
        <w:spacing w:line="259" w:lineRule="auto"/>
        <w:rPr>
          <w:rFonts w:eastAsiaTheme="minorEastAsia"/>
          <w:noProof/>
          <w:sz w:val="22"/>
          <w:szCs w:val="22"/>
        </w:rPr>
      </w:pPr>
      <w:r w:rsidRPr="328D3E32">
        <w:rPr>
          <w:rFonts w:eastAsiaTheme="minorEastAsia"/>
          <w:noProof/>
          <w:sz w:val="22"/>
          <w:szCs w:val="22"/>
        </w:rPr>
        <w:t>Ability to complete complex goals and priorities across varying scopes and timelines</w:t>
      </w:r>
    </w:p>
    <w:p w14:paraId="779ADC6F" w14:textId="77777777" w:rsidR="005921C1" w:rsidRPr="005921C1" w:rsidRDefault="005921C1" w:rsidP="328D3E32">
      <w:pPr>
        <w:numPr>
          <w:ilvl w:val="1"/>
          <w:numId w:val="22"/>
        </w:numPr>
        <w:spacing w:line="259" w:lineRule="auto"/>
        <w:rPr>
          <w:rFonts w:eastAsiaTheme="minorEastAsia"/>
          <w:noProof/>
          <w:sz w:val="22"/>
          <w:szCs w:val="22"/>
        </w:rPr>
      </w:pPr>
      <w:r w:rsidRPr="328D3E32">
        <w:rPr>
          <w:rFonts w:eastAsiaTheme="minorEastAsia"/>
          <w:noProof/>
          <w:sz w:val="22"/>
          <w:szCs w:val="22"/>
        </w:rPr>
        <w:t>Skilled in managing multiple tasks, resolving competing priorities, and delivering value-added results</w:t>
      </w:r>
    </w:p>
    <w:p w14:paraId="0B077B46" w14:textId="77777777" w:rsidR="005921C1" w:rsidRPr="005921C1" w:rsidRDefault="005921C1" w:rsidP="328D3E32">
      <w:pPr>
        <w:numPr>
          <w:ilvl w:val="1"/>
          <w:numId w:val="22"/>
        </w:numPr>
        <w:spacing w:line="259" w:lineRule="auto"/>
        <w:rPr>
          <w:rFonts w:eastAsiaTheme="minorEastAsia"/>
          <w:noProof/>
          <w:sz w:val="22"/>
          <w:szCs w:val="22"/>
        </w:rPr>
      </w:pPr>
      <w:r w:rsidRPr="328D3E32">
        <w:rPr>
          <w:rFonts w:eastAsiaTheme="minorEastAsia"/>
          <w:noProof/>
          <w:sz w:val="22"/>
          <w:szCs w:val="22"/>
        </w:rPr>
        <w:t>Demonstrates effectiveness both independently and as part of a team</w:t>
      </w:r>
    </w:p>
    <w:p w14:paraId="3910E41A" w14:textId="77777777" w:rsidR="005921C1" w:rsidRPr="005921C1" w:rsidRDefault="005921C1" w:rsidP="328D3E32">
      <w:pPr>
        <w:numPr>
          <w:ilvl w:val="0"/>
          <w:numId w:val="22"/>
        </w:numPr>
        <w:spacing w:line="259" w:lineRule="auto"/>
        <w:rPr>
          <w:rFonts w:eastAsiaTheme="minorEastAsia"/>
          <w:b/>
          <w:bCs/>
          <w:noProof/>
          <w:sz w:val="22"/>
          <w:szCs w:val="22"/>
        </w:rPr>
      </w:pPr>
      <w:r w:rsidRPr="328D3E32">
        <w:rPr>
          <w:rFonts w:eastAsiaTheme="minorEastAsia"/>
          <w:b/>
          <w:bCs/>
          <w:noProof/>
          <w:sz w:val="22"/>
          <w:szCs w:val="22"/>
        </w:rPr>
        <w:t>Communication, Influencing &amp; Persuasion</w:t>
      </w:r>
    </w:p>
    <w:p w14:paraId="580B91B6" w14:textId="77777777" w:rsidR="005921C1" w:rsidRPr="005921C1" w:rsidRDefault="005921C1" w:rsidP="328D3E32">
      <w:pPr>
        <w:numPr>
          <w:ilvl w:val="1"/>
          <w:numId w:val="22"/>
        </w:numPr>
        <w:spacing w:line="259" w:lineRule="auto"/>
        <w:rPr>
          <w:rFonts w:eastAsiaTheme="minorEastAsia"/>
          <w:noProof/>
          <w:sz w:val="22"/>
          <w:szCs w:val="22"/>
        </w:rPr>
      </w:pPr>
      <w:r w:rsidRPr="328D3E32">
        <w:rPr>
          <w:rFonts w:eastAsiaTheme="minorEastAsia"/>
          <w:noProof/>
          <w:sz w:val="22"/>
          <w:szCs w:val="22"/>
        </w:rPr>
        <w:t>Strong oral and written communication skills, adaptable to both small and large audiences</w:t>
      </w:r>
    </w:p>
    <w:p w14:paraId="4EE1CBE8" w14:textId="77777777" w:rsidR="005921C1" w:rsidRPr="005921C1" w:rsidRDefault="005921C1" w:rsidP="328D3E32">
      <w:pPr>
        <w:numPr>
          <w:ilvl w:val="1"/>
          <w:numId w:val="22"/>
        </w:numPr>
        <w:spacing w:line="259" w:lineRule="auto"/>
        <w:rPr>
          <w:rFonts w:eastAsiaTheme="minorEastAsia"/>
          <w:noProof/>
          <w:sz w:val="22"/>
          <w:szCs w:val="22"/>
        </w:rPr>
      </w:pPr>
      <w:r w:rsidRPr="328D3E32">
        <w:rPr>
          <w:rFonts w:eastAsiaTheme="minorEastAsia"/>
          <w:noProof/>
          <w:sz w:val="22"/>
          <w:szCs w:val="22"/>
        </w:rPr>
        <w:lastRenderedPageBreak/>
        <w:t>Experienced in presenting to senior management and executive stakeholders</w:t>
      </w:r>
    </w:p>
    <w:p w14:paraId="4758667C" w14:textId="77777777" w:rsidR="005921C1" w:rsidRPr="005921C1" w:rsidRDefault="005921C1" w:rsidP="328D3E32">
      <w:pPr>
        <w:numPr>
          <w:ilvl w:val="1"/>
          <w:numId w:val="22"/>
        </w:numPr>
        <w:spacing w:line="259" w:lineRule="auto"/>
        <w:rPr>
          <w:rFonts w:eastAsiaTheme="minorEastAsia"/>
          <w:noProof/>
          <w:sz w:val="22"/>
          <w:szCs w:val="22"/>
        </w:rPr>
      </w:pPr>
      <w:r w:rsidRPr="328D3E32">
        <w:rPr>
          <w:rFonts w:eastAsiaTheme="minorEastAsia"/>
          <w:noProof/>
          <w:sz w:val="22"/>
          <w:szCs w:val="22"/>
        </w:rPr>
        <w:t>Capable of influencing, persuading, and aligning diverse stakeholders to strategic direction</w:t>
      </w:r>
    </w:p>
    <w:p w14:paraId="25608FC5" w14:textId="77777777" w:rsidR="005921C1" w:rsidRPr="005921C1" w:rsidRDefault="005921C1" w:rsidP="328D3E32">
      <w:pPr>
        <w:numPr>
          <w:ilvl w:val="0"/>
          <w:numId w:val="22"/>
        </w:numPr>
        <w:spacing w:line="259" w:lineRule="auto"/>
        <w:rPr>
          <w:rFonts w:eastAsiaTheme="minorEastAsia"/>
          <w:b/>
          <w:bCs/>
          <w:noProof/>
          <w:sz w:val="22"/>
          <w:szCs w:val="22"/>
        </w:rPr>
      </w:pPr>
      <w:r w:rsidRPr="328D3E32">
        <w:rPr>
          <w:rFonts w:eastAsiaTheme="minorEastAsia"/>
          <w:b/>
          <w:bCs/>
          <w:noProof/>
          <w:sz w:val="22"/>
          <w:szCs w:val="22"/>
        </w:rPr>
        <w:t>Problem Solving Approach &amp; Methodology</w:t>
      </w:r>
    </w:p>
    <w:p w14:paraId="0478418D" w14:textId="77777777" w:rsidR="005921C1" w:rsidRPr="005921C1" w:rsidRDefault="005921C1" w:rsidP="328D3E32">
      <w:pPr>
        <w:numPr>
          <w:ilvl w:val="1"/>
          <w:numId w:val="22"/>
        </w:numPr>
        <w:spacing w:line="259" w:lineRule="auto"/>
        <w:rPr>
          <w:rFonts w:eastAsiaTheme="minorEastAsia"/>
          <w:noProof/>
          <w:sz w:val="22"/>
          <w:szCs w:val="22"/>
        </w:rPr>
      </w:pPr>
      <w:r w:rsidRPr="328D3E32">
        <w:rPr>
          <w:rFonts w:eastAsiaTheme="minorEastAsia"/>
          <w:noProof/>
          <w:sz w:val="22"/>
          <w:szCs w:val="22"/>
        </w:rPr>
        <w:t>Proficient in applying structured problem-solving techniques and tools to deliver effective outcomes</w:t>
      </w:r>
    </w:p>
    <w:p w14:paraId="14776E8E" w14:textId="77777777" w:rsidR="005921C1" w:rsidRPr="005921C1" w:rsidRDefault="005921C1" w:rsidP="328D3E32">
      <w:pPr>
        <w:numPr>
          <w:ilvl w:val="1"/>
          <w:numId w:val="22"/>
        </w:numPr>
        <w:spacing w:line="259" w:lineRule="auto"/>
        <w:rPr>
          <w:rFonts w:eastAsiaTheme="minorEastAsia"/>
          <w:noProof/>
          <w:sz w:val="22"/>
          <w:szCs w:val="22"/>
        </w:rPr>
      </w:pPr>
      <w:r w:rsidRPr="328D3E32">
        <w:rPr>
          <w:rFonts w:eastAsiaTheme="minorEastAsia"/>
          <w:noProof/>
          <w:sz w:val="22"/>
          <w:szCs w:val="22"/>
        </w:rPr>
        <w:t>Experienced in navigating complex challenges with tactical and strategic solutions</w:t>
      </w:r>
    </w:p>
    <w:p w14:paraId="44D8F722" w14:textId="77777777" w:rsidR="005921C1" w:rsidRPr="005921C1" w:rsidRDefault="005921C1" w:rsidP="328D3E32">
      <w:pPr>
        <w:numPr>
          <w:ilvl w:val="0"/>
          <w:numId w:val="22"/>
        </w:numPr>
        <w:spacing w:line="259" w:lineRule="auto"/>
        <w:rPr>
          <w:rFonts w:eastAsiaTheme="minorEastAsia"/>
          <w:b/>
          <w:bCs/>
          <w:noProof/>
          <w:sz w:val="22"/>
          <w:szCs w:val="22"/>
        </w:rPr>
      </w:pPr>
      <w:r w:rsidRPr="328D3E32">
        <w:rPr>
          <w:rFonts w:eastAsiaTheme="minorEastAsia"/>
          <w:b/>
          <w:bCs/>
          <w:noProof/>
          <w:sz w:val="22"/>
          <w:szCs w:val="22"/>
        </w:rPr>
        <w:t>Analytical Skills</w:t>
      </w:r>
    </w:p>
    <w:p w14:paraId="528D9A02" w14:textId="77777777" w:rsidR="005921C1" w:rsidRPr="005921C1" w:rsidRDefault="005921C1" w:rsidP="328D3E32">
      <w:pPr>
        <w:numPr>
          <w:ilvl w:val="1"/>
          <w:numId w:val="22"/>
        </w:numPr>
        <w:spacing w:line="259" w:lineRule="auto"/>
        <w:rPr>
          <w:rFonts w:eastAsiaTheme="minorEastAsia"/>
          <w:noProof/>
          <w:sz w:val="22"/>
          <w:szCs w:val="22"/>
        </w:rPr>
      </w:pPr>
      <w:r w:rsidRPr="328D3E32">
        <w:rPr>
          <w:rFonts w:eastAsiaTheme="minorEastAsia"/>
          <w:noProof/>
          <w:sz w:val="22"/>
          <w:szCs w:val="22"/>
        </w:rPr>
        <w:t>Advanced proficiency in Excel and other analytical tools</w:t>
      </w:r>
    </w:p>
    <w:p w14:paraId="1D5A2395" w14:textId="77777777" w:rsidR="005921C1" w:rsidRPr="005921C1" w:rsidRDefault="005921C1" w:rsidP="328D3E32">
      <w:pPr>
        <w:numPr>
          <w:ilvl w:val="1"/>
          <w:numId w:val="22"/>
        </w:numPr>
        <w:spacing w:line="259" w:lineRule="auto"/>
        <w:rPr>
          <w:rFonts w:eastAsiaTheme="minorEastAsia"/>
          <w:noProof/>
          <w:sz w:val="22"/>
          <w:szCs w:val="22"/>
        </w:rPr>
      </w:pPr>
      <w:r w:rsidRPr="328D3E32">
        <w:rPr>
          <w:rFonts w:eastAsiaTheme="minorEastAsia"/>
          <w:noProof/>
          <w:sz w:val="22"/>
          <w:szCs w:val="22"/>
        </w:rPr>
        <w:t>Able to assess situations and propose data-driven methods for deeper understanding and insight</w:t>
      </w:r>
    </w:p>
    <w:p w14:paraId="2613D157" w14:textId="77777777" w:rsidR="005921C1" w:rsidRPr="005921C1" w:rsidRDefault="005921C1" w:rsidP="328D3E32">
      <w:pPr>
        <w:numPr>
          <w:ilvl w:val="0"/>
          <w:numId w:val="22"/>
        </w:numPr>
        <w:spacing w:line="259" w:lineRule="auto"/>
        <w:rPr>
          <w:rFonts w:eastAsiaTheme="minorEastAsia"/>
          <w:b/>
          <w:bCs/>
          <w:noProof/>
          <w:sz w:val="22"/>
          <w:szCs w:val="22"/>
        </w:rPr>
      </w:pPr>
      <w:r w:rsidRPr="328D3E32">
        <w:rPr>
          <w:rFonts w:eastAsiaTheme="minorEastAsia"/>
          <w:b/>
          <w:bCs/>
          <w:noProof/>
          <w:sz w:val="22"/>
          <w:szCs w:val="22"/>
        </w:rPr>
        <w:t>Strategy Development, Innovation &amp; Invention</w:t>
      </w:r>
    </w:p>
    <w:p w14:paraId="6152B1A6" w14:textId="77777777" w:rsidR="005921C1" w:rsidRPr="005921C1" w:rsidRDefault="005921C1" w:rsidP="328D3E32">
      <w:pPr>
        <w:numPr>
          <w:ilvl w:val="1"/>
          <w:numId w:val="22"/>
        </w:numPr>
        <w:spacing w:line="259" w:lineRule="auto"/>
        <w:rPr>
          <w:rFonts w:eastAsiaTheme="minorEastAsia"/>
          <w:noProof/>
          <w:sz w:val="22"/>
          <w:szCs w:val="22"/>
        </w:rPr>
      </w:pPr>
      <w:r w:rsidRPr="328D3E32">
        <w:rPr>
          <w:rFonts w:eastAsiaTheme="minorEastAsia"/>
          <w:noProof/>
          <w:sz w:val="22"/>
          <w:szCs w:val="22"/>
        </w:rPr>
        <w:t>Skilled in synthesizing multiple inputs to define strategic direction</w:t>
      </w:r>
    </w:p>
    <w:p w14:paraId="3C760C3D" w14:textId="77777777" w:rsidR="005921C1" w:rsidRPr="005921C1" w:rsidRDefault="005921C1" w:rsidP="328D3E32">
      <w:pPr>
        <w:numPr>
          <w:ilvl w:val="1"/>
          <w:numId w:val="22"/>
        </w:numPr>
        <w:spacing w:line="259" w:lineRule="auto"/>
        <w:rPr>
          <w:rFonts w:eastAsiaTheme="minorEastAsia"/>
          <w:noProof/>
          <w:sz w:val="22"/>
          <w:szCs w:val="22"/>
        </w:rPr>
      </w:pPr>
      <w:r w:rsidRPr="328D3E32">
        <w:rPr>
          <w:rFonts w:eastAsiaTheme="minorEastAsia"/>
          <w:noProof/>
          <w:sz w:val="22"/>
          <w:szCs w:val="22"/>
        </w:rPr>
        <w:t>Capable of setting clear pathways and plans to achieve business goals</w:t>
      </w:r>
    </w:p>
    <w:p w14:paraId="17C05F52" w14:textId="77777777" w:rsidR="005921C1" w:rsidRPr="005921C1" w:rsidRDefault="005921C1" w:rsidP="328D3E32">
      <w:pPr>
        <w:numPr>
          <w:ilvl w:val="1"/>
          <w:numId w:val="22"/>
        </w:numPr>
        <w:spacing w:line="259" w:lineRule="auto"/>
        <w:rPr>
          <w:rFonts w:eastAsiaTheme="minorEastAsia"/>
          <w:noProof/>
          <w:sz w:val="22"/>
          <w:szCs w:val="22"/>
        </w:rPr>
      </w:pPr>
      <w:r w:rsidRPr="328D3E32">
        <w:rPr>
          <w:rFonts w:eastAsiaTheme="minorEastAsia"/>
          <w:noProof/>
          <w:sz w:val="22"/>
          <w:szCs w:val="22"/>
        </w:rPr>
        <w:t>Demonstrates creativity and innovation in re-engineering approaches and solving problems</w:t>
      </w:r>
    </w:p>
    <w:p w14:paraId="4A159A7D" w14:textId="77777777" w:rsidR="005921C1" w:rsidRPr="005921C1" w:rsidRDefault="005921C1" w:rsidP="328D3E32">
      <w:pPr>
        <w:numPr>
          <w:ilvl w:val="0"/>
          <w:numId w:val="22"/>
        </w:numPr>
        <w:spacing w:line="259" w:lineRule="auto"/>
        <w:rPr>
          <w:rFonts w:eastAsiaTheme="minorEastAsia"/>
          <w:b/>
          <w:bCs/>
          <w:noProof/>
          <w:sz w:val="22"/>
          <w:szCs w:val="22"/>
        </w:rPr>
      </w:pPr>
      <w:r w:rsidRPr="328D3E32">
        <w:rPr>
          <w:rFonts w:eastAsiaTheme="minorEastAsia"/>
          <w:b/>
          <w:bCs/>
          <w:noProof/>
          <w:sz w:val="22"/>
          <w:szCs w:val="22"/>
        </w:rPr>
        <w:t>Initiative, Intuition &amp; Entrepreneurial Skills</w:t>
      </w:r>
    </w:p>
    <w:p w14:paraId="39D4951D" w14:textId="77777777" w:rsidR="005921C1" w:rsidRPr="005921C1" w:rsidRDefault="005921C1" w:rsidP="328D3E32">
      <w:pPr>
        <w:numPr>
          <w:ilvl w:val="1"/>
          <w:numId w:val="22"/>
        </w:numPr>
        <w:spacing w:line="259" w:lineRule="auto"/>
        <w:rPr>
          <w:rFonts w:eastAsiaTheme="minorEastAsia"/>
          <w:noProof/>
          <w:sz w:val="22"/>
          <w:szCs w:val="22"/>
        </w:rPr>
      </w:pPr>
      <w:r w:rsidRPr="328D3E32">
        <w:rPr>
          <w:rFonts w:eastAsiaTheme="minorEastAsia"/>
          <w:noProof/>
          <w:sz w:val="22"/>
          <w:szCs w:val="22"/>
        </w:rPr>
        <w:t>Independently evaluates and initiates actions with awareness of business and market impacts</w:t>
      </w:r>
    </w:p>
    <w:p w14:paraId="2B693C00" w14:textId="77777777" w:rsidR="005921C1" w:rsidRPr="005921C1" w:rsidRDefault="005921C1" w:rsidP="328D3E32">
      <w:pPr>
        <w:numPr>
          <w:ilvl w:val="1"/>
          <w:numId w:val="22"/>
        </w:numPr>
        <w:spacing w:line="259" w:lineRule="auto"/>
        <w:rPr>
          <w:rFonts w:eastAsiaTheme="minorEastAsia"/>
          <w:noProof/>
          <w:sz w:val="22"/>
          <w:szCs w:val="22"/>
        </w:rPr>
      </w:pPr>
      <w:r w:rsidRPr="328D3E32">
        <w:rPr>
          <w:rFonts w:eastAsiaTheme="minorEastAsia"/>
          <w:noProof/>
          <w:sz w:val="22"/>
          <w:szCs w:val="22"/>
        </w:rPr>
        <w:t>Applies insight and ideas to daily work practices to drive continuous improvement</w:t>
      </w:r>
    </w:p>
    <w:p w14:paraId="7F2F83E5" w14:textId="77777777" w:rsidR="005921C1" w:rsidRPr="005921C1" w:rsidRDefault="005921C1" w:rsidP="328D3E32">
      <w:pPr>
        <w:numPr>
          <w:ilvl w:val="0"/>
          <w:numId w:val="22"/>
        </w:numPr>
        <w:spacing w:line="259" w:lineRule="auto"/>
        <w:rPr>
          <w:rFonts w:eastAsiaTheme="minorEastAsia"/>
          <w:b/>
          <w:bCs/>
          <w:noProof/>
          <w:sz w:val="22"/>
          <w:szCs w:val="22"/>
        </w:rPr>
      </w:pPr>
      <w:r w:rsidRPr="328D3E32">
        <w:rPr>
          <w:rFonts w:eastAsiaTheme="minorEastAsia"/>
          <w:b/>
          <w:bCs/>
          <w:noProof/>
          <w:sz w:val="22"/>
          <w:szCs w:val="22"/>
        </w:rPr>
        <w:t>Data, Process Analysis &amp; Opportunity Assessment</w:t>
      </w:r>
    </w:p>
    <w:p w14:paraId="5CE3D55C" w14:textId="77777777" w:rsidR="005921C1" w:rsidRPr="005921C1" w:rsidRDefault="005921C1" w:rsidP="328D3E32">
      <w:pPr>
        <w:numPr>
          <w:ilvl w:val="1"/>
          <w:numId w:val="22"/>
        </w:numPr>
        <w:spacing w:line="259" w:lineRule="auto"/>
        <w:rPr>
          <w:rFonts w:eastAsiaTheme="minorEastAsia"/>
          <w:noProof/>
          <w:sz w:val="22"/>
          <w:szCs w:val="22"/>
        </w:rPr>
      </w:pPr>
      <w:r w:rsidRPr="328D3E32">
        <w:rPr>
          <w:rFonts w:eastAsiaTheme="minorEastAsia"/>
          <w:noProof/>
          <w:sz w:val="22"/>
          <w:szCs w:val="22"/>
        </w:rPr>
        <w:t>Identifies and quantifies opportunities for business improvement, cost reduction, and value creation</w:t>
      </w:r>
    </w:p>
    <w:p w14:paraId="2B7D1D4A" w14:textId="77777777" w:rsidR="005921C1" w:rsidRPr="005921C1" w:rsidRDefault="005921C1" w:rsidP="328D3E32">
      <w:pPr>
        <w:numPr>
          <w:ilvl w:val="1"/>
          <w:numId w:val="22"/>
        </w:numPr>
        <w:spacing w:line="259" w:lineRule="auto"/>
        <w:rPr>
          <w:rFonts w:eastAsiaTheme="minorEastAsia"/>
          <w:noProof/>
          <w:sz w:val="22"/>
          <w:szCs w:val="22"/>
        </w:rPr>
      </w:pPr>
      <w:r w:rsidRPr="328D3E32">
        <w:rPr>
          <w:rFonts w:eastAsiaTheme="minorEastAsia"/>
          <w:noProof/>
          <w:sz w:val="22"/>
          <w:szCs w:val="22"/>
        </w:rPr>
        <w:t>Utilizes tools and frameworks to structure and propose data-driven solutions</w:t>
      </w:r>
    </w:p>
    <w:p w14:paraId="79D964D0" w14:textId="77777777" w:rsidR="005921C1" w:rsidRPr="005921C1" w:rsidRDefault="005921C1" w:rsidP="328D3E32">
      <w:pPr>
        <w:numPr>
          <w:ilvl w:val="0"/>
          <w:numId w:val="22"/>
        </w:numPr>
        <w:spacing w:line="259" w:lineRule="auto"/>
        <w:rPr>
          <w:rFonts w:eastAsiaTheme="minorEastAsia"/>
          <w:b/>
          <w:bCs/>
          <w:noProof/>
          <w:sz w:val="22"/>
          <w:szCs w:val="22"/>
        </w:rPr>
      </w:pPr>
      <w:r w:rsidRPr="328D3E32">
        <w:rPr>
          <w:rFonts w:eastAsiaTheme="minorEastAsia"/>
          <w:b/>
          <w:bCs/>
          <w:noProof/>
          <w:sz w:val="22"/>
          <w:szCs w:val="22"/>
        </w:rPr>
        <w:t>Continuous Improvement</w:t>
      </w:r>
    </w:p>
    <w:p w14:paraId="23FD83F6" w14:textId="77777777" w:rsidR="005921C1" w:rsidRPr="005921C1" w:rsidRDefault="005921C1" w:rsidP="328D3E32">
      <w:pPr>
        <w:numPr>
          <w:ilvl w:val="1"/>
          <w:numId w:val="22"/>
        </w:numPr>
        <w:spacing w:line="259" w:lineRule="auto"/>
        <w:rPr>
          <w:rFonts w:eastAsiaTheme="minorEastAsia"/>
          <w:noProof/>
          <w:sz w:val="22"/>
          <w:szCs w:val="22"/>
        </w:rPr>
      </w:pPr>
      <w:r w:rsidRPr="328D3E32">
        <w:rPr>
          <w:rFonts w:eastAsiaTheme="minorEastAsia"/>
          <w:noProof/>
          <w:sz w:val="22"/>
          <w:szCs w:val="22"/>
        </w:rPr>
        <w:t>Experienced in leading and managing continuous improvement initiatives</w:t>
      </w:r>
    </w:p>
    <w:p w14:paraId="4FBC4CB5" w14:textId="77777777" w:rsidR="005921C1" w:rsidRPr="005921C1" w:rsidRDefault="005921C1" w:rsidP="328D3E32">
      <w:pPr>
        <w:numPr>
          <w:ilvl w:val="1"/>
          <w:numId w:val="22"/>
        </w:numPr>
        <w:spacing w:line="259" w:lineRule="auto"/>
        <w:rPr>
          <w:rFonts w:eastAsiaTheme="minorEastAsia"/>
          <w:noProof/>
          <w:sz w:val="22"/>
          <w:szCs w:val="22"/>
        </w:rPr>
      </w:pPr>
      <w:r w:rsidRPr="328D3E32">
        <w:rPr>
          <w:rFonts w:eastAsiaTheme="minorEastAsia"/>
          <w:noProof/>
          <w:sz w:val="22"/>
          <w:szCs w:val="22"/>
        </w:rPr>
        <w:t>Skilled in developing supplier relationships and implementing corrective actions</w:t>
      </w:r>
    </w:p>
    <w:p w14:paraId="05D79B84" w14:textId="77777777" w:rsidR="005921C1" w:rsidRPr="005921C1" w:rsidRDefault="005921C1" w:rsidP="328D3E32">
      <w:pPr>
        <w:numPr>
          <w:ilvl w:val="1"/>
          <w:numId w:val="22"/>
        </w:numPr>
        <w:spacing w:line="259" w:lineRule="auto"/>
        <w:rPr>
          <w:rFonts w:eastAsiaTheme="minorEastAsia"/>
          <w:noProof/>
          <w:sz w:val="22"/>
          <w:szCs w:val="22"/>
        </w:rPr>
      </w:pPr>
      <w:r w:rsidRPr="328D3E32">
        <w:rPr>
          <w:rFonts w:eastAsiaTheme="minorEastAsia"/>
          <w:noProof/>
          <w:sz w:val="22"/>
          <w:szCs w:val="22"/>
        </w:rPr>
        <w:t>Familiar with quality improvement philosophies and practical applications</w:t>
      </w:r>
    </w:p>
    <w:p w14:paraId="3B75CFAD" w14:textId="77777777" w:rsidR="005921C1" w:rsidRPr="005921C1" w:rsidRDefault="005921C1" w:rsidP="328D3E32">
      <w:pPr>
        <w:numPr>
          <w:ilvl w:val="0"/>
          <w:numId w:val="22"/>
        </w:numPr>
        <w:spacing w:line="259" w:lineRule="auto"/>
        <w:rPr>
          <w:rFonts w:eastAsiaTheme="minorEastAsia"/>
          <w:b/>
          <w:bCs/>
          <w:noProof/>
          <w:sz w:val="22"/>
          <w:szCs w:val="22"/>
        </w:rPr>
      </w:pPr>
      <w:r w:rsidRPr="328D3E32">
        <w:rPr>
          <w:rFonts w:eastAsiaTheme="minorEastAsia"/>
          <w:b/>
          <w:bCs/>
          <w:noProof/>
          <w:sz w:val="22"/>
          <w:szCs w:val="22"/>
        </w:rPr>
        <w:t>Relationship Management &amp; Collaboration</w:t>
      </w:r>
    </w:p>
    <w:p w14:paraId="31ACE695" w14:textId="77777777" w:rsidR="005921C1" w:rsidRPr="005921C1" w:rsidRDefault="005921C1" w:rsidP="328D3E32">
      <w:pPr>
        <w:numPr>
          <w:ilvl w:val="0"/>
          <w:numId w:val="24"/>
        </w:numPr>
        <w:spacing w:line="259" w:lineRule="auto"/>
        <w:rPr>
          <w:rFonts w:eastAsiaTheme="minorEastAsia"/>
          <w:noProof/>
          <w:sz w:val="22"/>
          <w:szCs w:val="22"/>
        </w:rPr>
      </w:pPr>
      <w:r w:rsidRPr="328D3E32">
        <w:rPr>
          <w:rFonts w:eastAsiaTheme="minorEastAsia"/>
          <w:noProof/>
          <w:sz w:val="22"/>
          <w:szCs w:val="22"/>
        </w:rPr>
        <w:t>Builds trust with internal and external stakeholders</w:t>
      </w:r>
    </w:p>
    <w:p w14:paraId="5116A796" w14:textId="77777777" w:rsidR="005921C1" w:rsidRPr="005921C1" w:rsidRDefault="005921C1" w:rsidP="328D3E32">
      <w:pPr>
        <w:numPr>
          <w:ilvl w:val="0"/>
          <w:numId w:val="24"/>
        </w:numPr>
        <w:spacing w:line="259" w:lineRule="auto"/>
        <w:rPr>
          <w:rFonts w:eastAsiaTheme="minorEastAsia"/>
          <w:noProof/>
          <w:sz w:val="22"/>
          <w:szCs w:val="22"/>
        </w:rPr>
      </w:pPr>
      <w:r w:rsidRPr="328D3E32">
        <w:rPr>
          <w:rFonts w:eastAsiaTheme="minorEastAsia"/>
          <w:noProof/>
          <w:sz w:val="22"/>
          <w:szCs w:val="22"/>
        </w:rPr>
        <w:lastRenderedPageBreak/>
        <w:t>Aligns teams behind shared goals and concepts</w:t>
      </w:r>
    </w:p>
    <w:p w14:paraId="6D280DF1" w14:textId="77777777" w:rsidR="005921C1" w:rsidRPr="005921C1" w:rsidRDefault="005921C1" w:rsidP="328D3E32">
      <w:pPr>
        <w:numPr>
          <w:ilvl w:val="0"/>
          <w:numId w:val="24"/>
        </w:numPr>
        <w:spacing w:line="259" w:lineRule="auto"/>
        <w:rPr>
          <w:rFonts w:eastAsiaTheme="minorEastAsia"/>
          <w:noProof/>
          <w:sz w:val="22"/>
          <w:szCs w:val="22"/>
        </w:rPr>
      </w:pPr>
      <w:r w:rsidRPr="328D3E32">
        <w:rPr>
          <w:rFonts w:eastAsiaTheme="minorEastAsia"/>
          <w:noProof/>
          <w:sz w:val="22"/>
          <w:szCs w:val="22"/>
        </w:rPr>
        <w:t>Demonstrates resourcefulness and collaboration to achieve outcomes through cross-functional engagement</w:t>
      </w:r>
    </w:p>
    <w:p w14:paraId="34ABB855" w14:textId="77777777" w:rsidR="005921C1" w:rsidRPr="005921C1" w:rsidRDefault="005921C1" w:rsidP="328D3E32">
      <w:pPr>
        <w:numPr>
          <w:ilvl w:val="0"/>
          <w:numId w:val="24"/>
        </w:numPr>
        <w:spacing w:line="259" w:lineRule="auto"/>
        <w:rPr>
          <w:rFonts w:eastAsiaTheme="minorEastAsia"/>
          <w:noProof/>
          <w:sz w:val="22"/>
          <w:szCs w:val="22"/>
        </w:rPr>
      </w:pPr>
      <w:r w:rsidRPr="328D3E32">
        <w:rPr>
          <w:rFonts w:eastAsiaTheme="minorEastAsia"/>
          <w:noProof/>
          <w:sz w:val="22"/>
          <w:szCs w:val="22"/>
        </w:rPr>
        <w:t>Proactively seeks feedback, shares knowledge, and fosters inclusion</w:t>
      </w:r>
    </w:p>
    <w:p w14:paraId="21992ECD" w14:textId="20821870" w:rsidR="00A80D37" w:rsidRPr="00FD29EB" w:rsidRDefault="00A80D37" w:rsidP="328D3E32">
      <w:pPr>
        <w:spacing w:line="259" w:lineRule="auto"/>
        <w:rPr>
          <w:rFonts w:eastAsiaTheme="minorEastAsia"/>
          <w:b/>
          <w:bCs/>
          <w:noProof/>
          <w:color w:val="008044"/>
          <w:sz w:val="22"/>
          <w:szCs w:val="22"/>
        </w:rPr>
      </w:pPr>
      <w:r w:rsidRPr="328D3E32">
        <w:rPr>
          <w:rFonts w:eastAsiaTheme="minorEastAsia"/>
          <w:b/>
          <w:bCs/>
          <w:noProof/>
          <w:color w:val="008044"/>
          <w:sz w:val="22"/>
          <w:szCs w:val="22"/>
        </w:rPr>
        <w:t>Scope</w:t>
      </w:r>
      <w:r w:rsidR="2777B6EB" w:rsidRPr="328D3E32">
        <w:rPr>
          <w:rFonts w:eastAsiaTheme="minorEastAsia"/>
          <w:b/>
          <w:bCs/>
          <w:noProof/>
          <w:color w:val="008044"/>
          <w:sz w:val="22"/>
          <w:szCs w:val="22"/>
        </w:rPr>
        <w:t>:</w:t>
      </w:r>
    </w:p>
    <w:p w14:paraId="0CA5307D" w14:textId="6F436031" w:rsidR="00A80D37" w:rsidRPr="00DE24DA" w:rsidRDefault="00A80D37" w:rsidP="328D3E32">
      <w:pPr>
        <w:spacing w:line="259" w:lineRule="auto"/>
        <w:rPr>
          <w:rFonts w:eastAsiaTheme="minorEastAsia"/>
          <w:noProof/>
          <w:sz w:val="22"/>
          <w:szCs w:val="22"/>
        </w:rPr>
      </w:pPr>
      <w:r w:rsidRPr="328D3E32">
        <w:rPr>
          <w:rFonts w:eastAsiaTheme="minorEastAsia"/>
          <w:i/>
          <w:iCs/>
          <w:noProof/>
          <w:sz w:val="22"/>
          <w:szCs w:val="22"/>
        </w:rPr>
        <w:t>Financial/Budgetary Responsibility</w:t>
      </w:r>
      <w:r w:rsidRPr="328D3E32">
        <w:rPr>
          <w:rFonts w:eastAsiaTheme="minorEastAsia"/>
          <w:b/>
          <w:bCs/>
          <w:noProof/>
          <w:sz w:val="22"/>
          <w:szCs w:val="22"/>
        </w:rPr>
        <w:t>:</w:t>
      </w:r>
      <w:r w:rsidRPr="328D3E32">
        <w:rPr>
          <w:rFonts w:eastAsiaTheme="minorEastAsia"/>
          <w:noProof/>
          <w:sz w:val="22"/>
          <w:szCs w:val="22"/>
        </w:rPr>
        <w:t xml:space="preserve"> </w:t>
      </w:r>
      <w:r w:rsidR="00B720A2" w:rsidRPr="328D3E32">
        <w:rPr>
          <w:rFonts w:eastAsiaTheme="minorEastAsia"/>
          <w:noProof/>
          <w:sz w:val="22"/>
          <w:szCs w:val="22"/>
        </w:rPr>
        <w:t>Lead budgeting, forecasting, and financial reporting processes; support cost analysis and investment evaluation</w:t>
      </w:r>
    </w:p>
    <w:p w14:paraId="3841DFDC" w14:textId="530B6183" w:rsidR="00A80D37" w:rsidRDefault="00A80D37" w:rsidP="328D3E32">
      <w:pPr>
        <w:spacing w:line="259" w:lineRule="auto"/>
        <w:rPr>
          <w:rFonts w:eastAsiaTheme="minorEastAsia"/>
          <w:noProof/>
          <w:sz w:val="22"/>
          <w:szCs w:val="22"/>
        </w:rPr>
      </w:pPr>
      <w:r w:rsidRPr="328D3E32">
        <w:rPr>
          <w:rFonts w:eastAsiaTheme="minorEastAsia"/>
          <w:i/>
          <w:iCs/>
          <w:noProof/>
          <w:sz w:val="22"/>
          <w:szCs w:val="22"/>
        </w:rPr>
        <w:t>Team Size:</w:t>
      </w:r>
      <w:r w:rsidRPr="328D3E32">
        <w:rPr>
          <w:rFonts w:eastAsiaTheme="minorEastAsia"/>
          <w:noProof/>
          <w:sz w:val="22"/>
          <w:szCs w:val="22"/>
        </w:rPr>
        <w:t xml:space="preserve"> </w:t>
      </w:r>
      <w:r w:rsidR="00B720A2" w:rsidRPr="328D3E32">
        <w:rPr>
          <w:rFonts w:eastAsiaTheme="minorEastAsia"/>
          <w:noProof/>
          <w:sz w:val="22"/>
          <w:szCs w:val="22"/>
        </w:rPr>
        <w:t xml:space="preserve">3 </w:t>
      </w:r>
    </w:p>
    <w:p w14:paraId="751CFAF8" w14:textId="77777777" w:rsidR="003F55EA" w:rsidRPr="003F55EA" w:rsidRDefault="003F55EA" w:rsidP="328D3E32">
      <w:pPr>
        <w:spacing w:line="259" w:lineRule="auto"/>
        <w:rPr>
          <w:rFonts w:eastAsiaTheme="minorEastAsia"/>
          <w:noProof/>
          <w:sz w:val="22"/>
          <w:szCs w:val="22"/>
        </w:rPr>
      </w:pPr>
      <w:r w:rsidRPr="328D3E32">
        <w:rPr>
          <w:rFonts w:eastAsiaTheme="minorEastAsia"/>
          <w:b/>
          <w:bCs/>
          <w:noProof/>
          <w:sz w:val="22"/>
          <w:szCs w:val="22"/>
        </w:rPr>
        <w:t>Internal Contacts</w:t>
      </w:r>
    </w:p>
    <w:p w14:paraId="73D4E9F0" w14:textId="77777777" w:rsidR="003F55EA" w:rsidRPr="003F55EA" w:rsidRDefault="003F55EA" w:rsidP="328D3E32">
      <w:pPr>
        <w:numPr>
          <w:ilvl w:val="0"/>
          <w:numId w:val="25"/>
        </w:numPr>
        <w:spacing w:line="259" w:lineRule="auto"/>
        <w:rPr>
          <w:rFonts w:eastAsiaTheme="minorEastAsia"/>
          <w:noProof/>
          <w:sz w:val="22"/>
          <w:szCs w:val="22"/>
        </w:rPr>
      </w:pPr>
      <w:r w:rsidRPr="328D3E32">
        <w:rPr>
          <w:rFonts w:eastAsiaTheme="minorEastAsia"/>
          <w:noProof/>
          <w:sz w:val="22"/>
          <w:szCs w:val="22"/>
        </w:rPr>
        <w:t>All departments across all levels of management</w:t>
      </w:r>
    </w:p>
    <w:p w14:paraId="4A1F811E" w14:textId="77777777" w:rsidR="003F55EA" w:rsidRPr="003F55EA" w:rsidRDefault="003F55EA" w:rsidP="328D3E32">
      <w:pPr>
        <w:numPr>
          <w:ilvl w:val="0"/>
          <w:numId w:val="25"/>
        </w:numPr>
        <w:spacing w:line="259" w:lineRule="auto"/>
        <w:rPr>
          <w:rFonts w:eastAsiaTheme="minorEastAsia"/>
          <w:noProof/>
          <w:sz w:val="22"/>
          <w:szCs w:val="22"/>
        </w:rPr>
      </w:pPr>
      <w:r w:rsidRPr="328D3E32">
        <w:rPr>
          <w:rFonts w:eastAsiaTheme="minorEastAsia"/>
          <w:noProof/>
          <w:sz w:val="22"/>
          <w:szCs w:val="22"/>
        </w:rPr>
        <w:t>Finance teams throughout the business</w:t>
      </w:r>
    </w:p>
    <w:p w14:paraId="35A92927" w14:textId="77777777" w:rsidR="003F55EA" w:rsidRPr="003F55EA" w:rsidRDefault="003F55EA" w:rsidP="328D3E32">
      <w:pPr>
        <w:numPr>
          <w:ilvl w:val="0"/>
          <w:numId w:val="25"/>
        </w:numPr>
        <w:spacing w:line="259" w:lineRule="auto"/>
        <w:rPr>
          <w:rFonts w:eastAsiaTheme="minorEastAsia"/>
          <w:noProof/>
          <w:sz w:val="22"/>
          <w:szCs w:val="22"/>
        </w:rPr>
      </w:pPr>
      <w:r w:rsidRPr="328D3E32">
        <w:rPr>
          <w:rFonts w:eastAsiaTheme="minorEastAsia"/>
          <w:noProof/>
          <w:sz w:val="22"/>
          <w:szCs w:val="22"/>
        </w:rPr>
        <w:t>Cross-functional supply chain teams</w:t>
      </w:r>
    </w:p>
    <w:p w14:paraId="359C7B0F" w14:textId="77777777" w:rsidR="003F55EA" w:rsidRPr="003F55EA" w:rsidRDefault="003F55EA" w:rsidP="328D3E32">
      <w:pPr>
        <w:numPr>
          <w:ilvl w:val="0"/>
          <w:numId w:val="25"/>
        </w:numPr>
        <w:spacing w:line="259" w:lineRule="auto"/>
        <w:rPr>
          <w:rFonts w:eastAsiaTheme="minorEastAsia"/>
          <w:noProof/>
          <w:sz w:val="22"/>
          <w:szCs w:val="22"/>
        </w:rPr>
      </w:pPr>
      <w:r w:rsidRPr="328D3E32">
        <w:rPr>
          <w:rFonts w:eastAsiaTheme="minorEastAsia"/>
          <w:b/>
          <w:bCs/>
          <w:noProof/>
          <w:sz w:val="22"/>
          <w:szCs w:val="22"/>
        </w:rPr>
        <w:t>Frequency</w:t>
      </w:r>
      <w:r w:rsidRPr="328D3E32">
        <w:rPr>
          <w:rFonts w:eastAsiaTheme="minorEastAsia"/>
          <w:noProof/>
          <w:sz w:val="22"/>
          <w:szCs w:val="22"/>
        </w:rPr>
        <w:t>: Daily</w:t>
      </w:r>
    </w:p>
    <w:p w14:paraId="4F29C9A3" w14:textId="77777777" w:rsidR="003F55EA" w:rsidRPr="003F55EA" w:rsidRDefault="003F55EA" w:rsidP="328D3E32">
      <w:pPr>
        <w:spacing w:line="259" w:lineRule="auto"/>
        <w:rPr>
          <w:rFonts w:eastAsiaTheme="minorEastAsia"/>
          <w:noProof/>
          <w:sz w:val="22"/>
          <w:szCs w:val="22"/>
        </w:rPr>
      </w:pPr>
      <w:r w:rsidRPr="328D3E32">
        <w:rPr>
          <w:rFonts w:eastAsiaTheme="minorEastAsia"/>
          <w:b/>
          <w:bCs/>
          <w:noProof/>
          <w:sz w:val="22"/>
          <w:szCs w:val="22"/>
        </w:rPr>
        <w:t>External Contacts</w:t>
      </w:r>
    </w:p>
    <w:p w14:paraId="11294E3B" w14:textId="77777777" w:rsidR="003F55EA" w:rsidRPr="003F55EA" w:rsidRDefault="003F55EA" w:rsidP="328D3E32">
      <w:pPr>
        <w:numPr>
          <w:ilvl w:val="0"/>
          <w:numId w:val="26"/>
        </w:numPr>
        <w:spacing w:line="259" w:lineRule="auto"/>
        <w:rPr>
          <w:rFonts w:eastAsiaTheme="minorEastAsia"/>
          <w:noProof/>
          <w:sz w:val="22"/>
          <w:szCs w:val="22"/>
        </w:rPr>
      </w:pPr>
      <w:r w:rsidRPr="328D3E32">
        <w:rPr>
          <w:rFonts w:eastAsiaTheme="minorEastAsia"/>
          <w:noProof/>
          <w:sz w:val="22"/>
          <w:szCs w:val="22"/>
        </w:rPr>
        <w:t>Data and finance institutions</w:t>
      </w:r>
    </w:p>
    <w:p w14:paraId="78AAE301" w14:textId="77777777" w:rsidR="003F55EA" w:rsidRPr="003F55EA" w:rsidRDefault="003F55EA" w:rsidP="328D3E32">
      <w:pPr>
        <w:numPr>
          <w:ilvl w:val="0"/>
          <w:numId w:val="26"/>
        </w:numPr>
        <w:spacing w:line="259" w:lineRule="auto"/>
        <w:rPr>
          <w:rFonts w:eastAsiaTheme="minorEastAsia"/>
          <w:noProof/>
          <w:sz w:val="22"/>
          <w:szCs w:val="22"/>
        </w:rPr>
      </w:pPr>
      <w:r w:rsidRPr="328D3E32">
        <w:rPr>
          <w:rFonts w:eastAsiaTheme="minorEastAsia"/>
          <w:noProof/>
          <w:sz w:val="22"/>
          <w:szCs w:val="22"/>
        </w:rPr>
        <w:t>Purpose: To understand market trends, particularly in food and commodity sectors</w:t>
      </w:r>
    </w:p>
    <w:p w14:paraId="5E4134B5" w14:textId="0FEAE8CD" w:rsidR="2DA43F1A" w:rsidRPr="003F55EA" w:rsidRDefault="003F55EA" w:rsidP="328D3E32">
      <w:pPr>
        <w:numPr>
          <w:ilvl w:val="0"/>
          <w:numId w:val="26"/>
        </w:numPr>
        <w:spacing w:line="259" w:lineRule="auto"/>
        <w:rPr>
          <w:rFonts w:eastAsiaTheme="minorEastAsia"/>
          <w:noProof/>
          <w:sz w:val="22"/>
          <w:szCs w:val="22"/>
        </w:rPr>
      </w:pPr>
      <w:r w:rsidRPr="328D3E32">
        <w:rPr>
          <w:rFonts w:eastAsiaTheme="minorEastAsia"/>
          <w:b/>
          <w:bCs/>
          <w:noProof/>
          <w:sz w:val="22"/>
          <w:szCs w:val="22"/>
        </w:rPr>
        <w:t>Frequency</w:t>
      </w:r>
      <w:r w:rsidRPr="328D3E32">
        <w:rPr>
          <w:rFonts w:eastAsiaTheme="minorEastAsia"/>
          <w:noProof/>
          <w:sz w:val="22"/>
          <w:szCs w:val="22"/>
        </w:rPr>
        <w:t>: Daily</w:t>
      </w:r>
    </w:p>
    <w:p w14:paraId="5235DA74" w14:textId="77777777" w:rsidR="00A80D37" w:rsidRPr="00F1082F" w:rsidRDefault="00A80D37" w:rsidP="328D3E32">
      <w:pPr>
        <w:spacing w:line="259" w:lineRule="auto"/>
        <w:rPr>
          <w:rFonts w:eastAsiaTheme="minorEastAsia"/>
          <w:noProof/>
          <w:color w:val="008044"/>
          <w:sz w:val="22"/>
          <w:szCs w:val="22"/>
        </w:rPr>
      </w:pPr>
      <w:r w:rsidRPr="328D3E32">
        <w:rPr>
          <w:rFonts w:eastAsiaTheme="minorEastAsia"/>
          <w:b/>
          <w:bCs/>
          <w:noProof/>
          <w:color w:val="008044"/>
          <w:sz w:val="22"/>
          <w:szCs w:val="22"/>
        </w:rPr>
        <w:t>Conditions of Role:</w:t>
      </w:r>
    </w:p>
    <w:p w14:paraId="770A84AE" w14:textId="5228876B" w:rsidR="00A80D37" w:rsidRPr="00DE24DA" w:rsidRDefault="00A80D37" w:rsidP="328D3E32">
      <w:pPr>
        <w:numPr>
          <w:ilvl w:val="0"/>
          <w:numId w:val="9"/>
        </w:numPr>
        <w:spacing w:line="259" w:lineRule="auto"/>
        <w:rPr>
          <w:rFonts w:eastAsiaTheme="minorEastAsia"/>
          <w:noProof/>
          <w:sz w:val="22"/>
          <w:szCs w:val="22"/>
        </w:rPr>
      </w:pPr>
      <w:r w:rsidRPr="328D3E32">
        <w:rPr>
          <w:rFonts w:eastAsiaTheme="minorEastAsia"/>
          <w:b/>
          <w:bCs/>
          <w:i/>
          <w:iCs/>
          <w:noProof/>
          <w:sz w:val="22"/>
          <w:szCs w:val="22"/>
        </w:rPr>
        <w:t>Travel Requirements:</w:t>
      </w:r>
      <w:r w:rsidRPr="328D3E32">
        <w:rPr>
          <w:rFonts w:eastAsiaTheme="minorEastAsia"/>
          <w:noProof/>
          <w:sz w:val="22"/>
          <w:szCs w:val="22"/>
        </w:rPr>
        <w:t xml:space="preserve"> </w:t>
      </w:r>
      <w:r w:rsidR="00B720A2" w:rsidRPr="328D3E32">
        <w:rPr>
          <w:rFonts w:eastAsiaTheme="minorEastAsia"/>
          <w:noProof/>
          <w:sz w:val="22"/>
          <w:szCs w:val="22"/>
        </w:rPr>
        <w:t>Frequent domestic travel between UK sites</w:t>
      </w:r>
    </w:p>
    <w:p w14:paraId="699100AB" w14:textId="06F344BB" w:rsidR="00A80D37" w:rsidRPr="00DE24DA" w:rsidRDefault="00A80D37" w:rsidP="328D3E32">
      <w:pPr>
        <w:numPr>
          <w:ilvl w:val="0"/>
          <w:numId w:val="9"/>
        </w:numPr>
        <w:spacing w:line="259" w:lineRule="auto"/>
        <w:rPr>
          <w:rFonts w:eastAsiaTheme="minorEastAsia"/>
          <w:noProof/>
          <w:sz w:val="22"/>
          <w:szCs w:val="22"/>
        </w:rPr>
      </w:pPr>
      <w:r w:rsidRPr="328D3E32">
        <w:rPr>
          <w:rFonts w:eastAsiaTheme="minorEastAsia"/>
          <w:b/>
          <w:bCs/>
          <w:i/>
          <w:iCs/>
          <w:noProof/>
          <w:sz w:val="22"/>
          <w:szCs w:val="22"/>
        </w:rPr>
        <w:t>Physical Conditions:</w:t>
      </w:r>
      <w:r w:rsidRPr="328D3E32">
        <w:rPr>
          <w:rFonts w:eastAsiaTheme="minorEastAsia"/>
          <w:noProof/>
          <w:sz w:val="22"/>
          <w:szCs w:val="22"/>
        </w:rPr>
        <w:t xml:space="preserve"> </w:t>
      </w:r>
      <w:r w:rsidR="00B720A2" w:rsidRPr="328D3E32">
        <w:rPr>
          <w:rFonts w:eastAsiaTheme="minorEastAsia"/>
          <w:noProof/>
          <w:sz w:val="22"/>
          <w:szCs w:val="22"/>
        </w:rPr>
        <w:t xml:space="preserve"> Standard Office Environment</w:t>
      </w:r>
    </w:p>
    <w:p w14:paraId="7C271EFD" w14:textId="7FF031AE" w:rsidR="00AA761B" w:rsidRPr="00DE24DA" w:rsidRDefault="00A80D37" w:rsidP="328D3E32">
      <w:pPr>
        <w:numPr>
          <w:ilvl w:val="0"/>
          <w:numId w:val="9"/>
        </w:numPr>
        <w:spacing w:line="259" w:lineRule="auto"/>
        <w:rPr>
          <w:rFonts w:eastAsiaTheme="minorEastAsia"/>
          <w:noProof/>
          <w:sz w:val="22"/>
          <w:szCs w:val="22"/>
        </w:rPr>
      </w:pPr>
      <w:r w:rsidRPr="328D3E32">
        <w:rPr>
          <w:rFonts w:eastAsiaTheme="minorEastAsia"/>
          <w:b/>
          <w:bCs/>
          <w:i/>
          <w:iCs/>
          <w:noProof/>
          <w:sz w:val="22"/>
          <w:szCs w:val="22"/>
        </w:rPr>
        <w:t>Work Environment:</w:t>
      </w:r>
      <w:r w:rsidR="00B720A2" w:rsidRPr="328D3E32">
        <w:rPr>
          <w:rFonts w:eastAsiaTheme="minorEastAsia"/>
          <w:noProof/>
          <w:sz w:val="22"/>
          <w:szCs w:val="22"/>
        </w:rPr>
        <w:t xml:space="preserve"> Hybrid Working Role</w:t>
      </w:r>
    </w:p>
    <w:sectPr w:rsidR="00AA761B" w:rsidRPr="00DE24DA" w:rsidSect="00A80D37">
      <w:headerReference w:type="default" r:id="rId10"/>
      <w:footerReference w:type="default" r:id="rId11"/>
      <w:pgSz w:w="12240" w:h="15840"/>
      <w:pgMar w:top="20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28066" w14:textId="77777777" w:rsidR="00342715" w:rsidRDefault="00342715" w:rsidP="00720689">
      <w:pPr>
        <w:spacing w:after="0" w:line="240" w:lineRule="auto"/>
      </w:pPr>
      <w:r>
        <w:separator/>
      </w:r>
    </w:p>
  </w:endnote>
  <w:endnote w:type="continuationSeparator" w:id="0">
    <w:p w14:paraId="7719D340" w14:textId="77777777" w:rsidR="00342715" w:rsidRDefault="00342715" w:rsidP="00720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068AD" w14:textId="452AB692" w:rsidR="00720689" w:rsidRDefault="00720689" w:rsidP="00720689">
    <w:pPr>
      <w:pStyle w:val="Footer"/>
      <w:ind w:right="360"/>
      <w:rPr>
        <w:rFonts w:ascii="Poppins" w:hAnsi="Poppins" w:cs="Poppins"/>
        <w:sz w:val="22"/>
        <w:szCs w:val="22"/>
      </w:rPr>
    </w:pPr>
    <w:r>
      <w:rPr>
        <w:rFonts w:ascii="Poppins" w:hAnsi="Poppins" w:cs="Poppins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92C3A8" wp14:editId="4068F76C">
              <wp:simplePos x="0" y="0"/>
              <wp:positionH relativeFrom="column">
                <wp:posOffset>0</wp:posOffset>
              </wp:positionH>
              <wp:positionV relativeFrom="paragraph">
                <wp:posOffset>-38100</wp:posOffset>
              </wp:positionV>
              <wp:extent cx="5930900" cy="0"/>
              <wp:effectExtent l="0" t="0" r="12700" b="12700"/>
              <wp:wrapNone/>
              <wp:docPr id="1108945590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09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>
          <w:pict>
            <v:line id="Straight Connector 1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156082 [3204]" strokeweight=".5pt" from="0,-3pt" to="467pt,-3pt" w14:anchorId="2F9953D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">
              <v:stroke joinstyle="miter"/>
            </v:line>
          </w:pict>
        </mc:Fallback>
      </mc:AlternateContent>
    </w:r>
    <w:r w:rsidRPr="006C768D">
      <w:rPr>
        <w:rFonts w:ascii="Poppins" w:hAnsi="Poppins" w:cs="Poppins"/>
        <w:sz w:val="22"/>
        <w:szCs w:val="22"/>
      </w:rPr>
      <w:t xml:space="preserve">Hain Celestial Job </w:t>
    </w:r>
    <w:r w:rsidR="00F1082F">
      <w:rPr>
        <w:rFonts w:ascii="Poppins" w:hAnsi="Poppins" w:cs="Poppins"/>
        <w:sz w:val="22"/>
        <w:szCs w:val="22"/>
      </w:rPr>
      <w:t>Description Template</w:t>
    </w:r>
  </w:p>
  <w:p w14:paraId="3939D551" w14:textId="7938A01A" w:rsidR="00720689" w:rsidRPr="00720689" w:rsidRDefault="00720689" w:rsidP="00720689">
    <w:pPr>
      <w:pStyle w:val="Footer"/>
      <w:ind w:right="360"/>
      <w:rPr>
        <w:rFonts w:ascii="Poppins" w:hAnsi="Poppins" w:cs="Poppins"/>
        <w:sz w:val="22"/>
        <w:szCs w:val="22"/>
      </w:rPr>
    </w:pPr>
    <w:r>
      <w:rPr>
        <w:rFonts w:ascii="Poppins" w:hAnsi="Poppins" w:cs="Poppins"/>
        <w:sz w:val="22"/>
        <w:szCs w:val="22"/>
      </w:rPr>
      <w:t xml:space="preserve">Version 1.0  |  Created </w:t>
    </w:r>
    <w:r w:rsidR="00B720A2">
      <w:rPr>
        <w:rFonts w:ascii="Poppins" w:hAnsi="Poppins" w:cs="Poppins"/>
        <w:sz w:val="22"/>
        <w:szCs w:val="22"/>
      </w:rPr>
      <w:t>November 7,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25EB9" w14:textId="77777777" w:rsidR="00342715" w:rsidRDefault="00342715" w:rsidP="00720689">
      <w:pPr>
        <w:spacing w:after="0" w:line="240" w:lineRule="auto"/>
      </w:pPr>
      <w:r>
        <w:separator/>
      </w:r>
    </w:p>
  </w:footnote>
  <w:footnote w:type="continuationSeparator" w:id="0">
    <w:p w14:paraId="6DA19AF0" w14:textId="77777777" w:rsidR="00342715" w:rsidRDefault="00342715" w:rsidP="007206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4A7B7" w14:textId="3E79B4BC" w:rsidR="00720689" w:rsidRDefault="00720689" w:rsidP="00720689">
    <w:pPr>
      <w:pStyle w:val="Header"/>
      <w:jc w:val="right"/>
    </w:pPr>
    <w:r w:rsidRPr="00720689">
      <w:rPr>
        <w:rFonts w:ascii="Poppins" w:hAnsi="Poppins" w:cs="Poppins"/>
        <w:noProof/>
        <w:color w:val="008044"/>
      </w:rPr>
      <w:drawing>
        <wp:anchor distT="0" distB="0" distL="114300" distR="114300" simplePos="0" relativeHeight="251661312" behindDoc="0" locked="0" layoutInCell="1" allowOverlap="1" wp14:anchorId="435C1E84" wp14:editId="4B7500FD">
          <wp:simplePos x="0" y="0"/>
          <wp:positionH relativeFrom="column">
            <wp:posOffset>122242</wp:posOffset>
          </wp:positionH>
          <wp:positionV relativeFrom="paragraph">
            <wp:posOffset>-80734</wp:posOffset>
          </wp:positionV>
          <wp:extent cx="647007" cy="575181"/>
          <wp:effectExtent l="0" t="0" r="1270" b="0"/>
          <wp:wrapNone/>
          <wp:docPr id="147986819" name="Picture 3" descr="Hain Celestia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ain Celestial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007" cy="5751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20689">
      <w:rPr>
        <w:rFonts w:ascii="Poppins" w:hAnsi="Poppins" w:cs="Poppins"/>
        <w:b/>
        <w:bCs/>
        <w:color w:val="008044"/>
      </w:rPr>
      <w:t xml:space="preserve">JOB </w:t>
    </w:r>
    <w:r w:rsidR="00A80D37">
      <w:rPr>
        <w:rFonts w:ascii="Poppins" w:hAnsi="Poppins" w:cs="Poppins"/>
        <w:b/>
        <w:bCs/>
        <w:color w:val="008044"/>
      </w:rPr>
      <w:t>DESCRIPTION</w:t>
    </w:r>
    <w:r w:rsidRPr="00591591">
      <w:rPr>
        <w:rFonts w:ascii="Poppins" w:hAnsi="Poppins" w:cs="Poppins"/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144AB"/>
    <w:multiLevelType w:val="multilevel"/>
    <w:tmpl w:val="4F3AC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54D14"/>
    <w:multiLevelType w:val="hybridMultilevel"/>
    <w:tmpl w:val="6C60165A"/>
    <w:lvl w:ilvl="0" w:tplc="EDA67938">
      <w:start w:val="1"/>
      <w:numFmt w:val="bullet"/>
      <w:lvlText w:val=""/>
      <w:lvlJc w:val="left"/>
      <w:pPr>
        <w:ind w:left="36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8EF6B0"/>
    <w:multiLevelType w:val="hybridMultilevel"/>
    <w:tmpl w:val="8A020DE6"/>
    <w:lvl w:ilvl="0" w:tplc="7C0A1F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B42A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7C10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0AB0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6431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E0F4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22E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30E6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1EDB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73D68"/>
    <w:multiLevelType w:val="multilevel"/>
    <w:tmpl w:val="1042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815BB8"/>
    <w:multiLevelType w:val="multilevel"/>
    <w:tmpl w:val="4F3AC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830EF1"/>
    <w:multiLevelType w:val="multilevel"/>
    <w:tmpl w:val="4F3AC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180098"/>
    <w:multiLevelType w:val="multilevel"/>
    <w:tmpl w:val="4F3AC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E11AEA"/>
    <w:multiLevelType w:val="multilevel"/>
    <w:tmpl w:val="4F3AC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003B7"/>
    <w:multiLevelType w:val="multilevel"/>
    <w:tmpl w:val="7F661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1F809D"/>
    <w:multiLevelType w:val="hybridMultilevel"/>
    <w:tmpl w:val="613E00E0"/>
    <w:lvl w:ilvl="0" w:tplc="DCA0A8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1E6A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4C1B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7A72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22A6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D064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2AED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4E4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0AB7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2E0E60"/>
    <w:multiLevelType w:val="multilevel"/>
    <w:tmpl w:val="4F3AC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370DA6"/>
    <w:multiLevelType w:val="multilevel"/>
    <w:tmpl w:val="4F3AC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AD00BA"/>
    <w:multiLevelType w:val="multilevel"/>
    <w:tmpl w:val="4F3AC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735FC6"/>
    <w:multiLevelType w:val="multilevel"/>
    <w:tmpl w:val="4F3AC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885814"/>
    <w:multiLevelType w:val="multilevel"/>
    <w:tmpl w:val="828CB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461CFC"/>
    <w:multiLevelType w:val="multilevel"/>
    <w:tmpl w:val="4F3AC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C6591F"/>
    <w:multiLevelType w:val="hybridMultilevel"/>
    <w:tmpl w:val="DE54D064"/>
    <w:lvl w:ilvl="0" w:tplc="EDA67938">
      <w:start w:val="1"/>
      <w:numFmt w:val="bullet"/>
      <w:lvlText w:val=""/>
      <w:lvlJc w:val="left"/>
      <w:pPr>
        <w:ind w:left="36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31F2692"/>
    <w:multiLevelType w:val="hybridMultilevel"/>
    <w:tmpl w:val="EFE00668"/>
    <w:lvl w:ilvl="0" w:tplc="EDA67938">
      <w:start w:val="1"/>
      <w:numFmt w:val="bullet"/>
      <w:lvlText w:val=""/>
      <w:lvlJc w:val="left"/>
      <w:pPr>
        <w:ind w:left="36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7D717EF"/>
    <w:multiLevelType w:val="multilevel"/>
    <w:tmpl w:val="D8969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6B3C5A"/>
    <w:multiLevelType w:val="multilevel"/>
    <w:tmpl w:val="6C74240C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B8589F"/>
    <w:multiLevelType w:val="multilevel"/>
    <w:tmpl w:val="4F3AC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FD06DA"/>
    <w:multiLevelType w:val="multilevel"/>
    <w:tmpl w:val="4F3AC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336C83"/>
    <w:multiLevelType w:val="multilevel"/>
    <w:tmpl w:val="4F3AC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DF428E"/>
    <w:multiLevelType w:val="multilevel"/>
    <w:tmpl w:val="4F3AC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9643371"/>
    <w:multiLevelType w:val="multilevel"/>
    <w:tmpl w:val="4F3AC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B9D1C2D"/>
    <w:multiLevelType w:val="multilevel"/>
    <w:tmpl w:val="630C5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1791724">
    <w:abstractNumId w:val="9"/>
  </w:num>
  <w:num w:numId="2" w16cid:durableId="997534973">
    <w:abstractNumId w:val="2"/>
  </w:num>
  <w:num w:numId="3" w16cid:durableId="1914854341">
    <w:abstractNumId w:val="17"/>
  </w:num>
  <w:num w:numId="4" w16cid:durableId="1151751356">
    <w:abstractNumId w:val="1"/>
  </w:num>
  <w:num w:numId="5" w16cid:durableId="1150827218">
    <w:abstractNumId w:val="16"/>
  </w:num>
  <w:num w:numId="6" w16cid:durableId="173499378">
    <w:abstractNumId w:val="25"/>
  </w:num>
  <w:num w:numId="7" w16cid:durableId="2096903350">
    <w:abstractNumId w:val="3"/>
  </w:num>
  <w:num w:numId="8" w16cid:durableId="1224027640">
    <w:abstractNumId w:val="18"/>
  </w:num>
  <w:num w:numId="9" w16cid:durableId="1883203222">
    <w:abstractNumId w:val="14"/>
  </w:num>
  <w:num w:numId="10" w16cid:durableId="2091081371">
    <w:abstractNumId w:val="20"/>
  </w:num>
  <w:num w:numId="11" w16cid:durableId="516192359">
    <w:abstractNumId w:val="0"/>
  </w:num>
  <w:num w:numId="12" w16cid:durableId="1631782399">
    <w:abstractNumId w:val="13"/>
  </w:num>
  <w:num w:numId="13" w16cid:durableId="41488201">
    <w:abstractNumId w:val="6"/>
  </w:num>
  <w:num w:numId="14" w16cid:durableId="953097201">
    <w:abstractNumId w:val="7"/>
  </w:num>
  <w:num w:numId="15" w16cid:durableId="932936724">
    <w:abstractNumId w:val="10"/>
  </w:num>
  <w:num w:numId="16" w16cid:durableId="133186373">
    <w:abstractNumId w:val="21"/>
  </w:num>
  <w:num w:numId="17" w16cid:durableId="604657744">
    <w:abstractNumId w:val="22"/>
  </w:num>
  <w:num w:numId="18" w16cid:durableId="2073649169">
    <w:abstractNumId w:val="12"/>
  </w:num>
  <w:num w:numId="19" w16cid:durableId="407195726">
    <w:abstractNumId w:val="15"/>
  </w:num>
  <w:num w:numId="20" w16cid:durableId="1829325384">
    <w:abstractNumId w:val="5"/>
  </w:num>
  <w:num w:numId="21" w16cid:durableId="928731680">
    <w:abstractNumId w:val="8"/>
  </w:num>
  <w:num w:numId="22" w16cid:durableId="560797172">
    <w:abstractNumId w:val="24"/>
  </w:num>
  <w:num w:numId="23" w16cid:durableId="154344240">
    <w:abstractNumId w:val="23"/>
  </w:num>
  <w:num w:numId="24" w16cid:durableId="416556772">
    <w:abstractNumId w:val="19"/>
  </w:num>
  <w:num w:numId="25" w16cid:durableId="1607344050">
    <w:abstractNumId w:val="4"/>
  </w:num>
  <w:num w:numId="26" w16cid:durableId="10553969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689"/>
    <w:rsid w:val="00026186"/>
    <w:rsid w:val="0004509C"/>
    <w:rsid w:val="000B5153"/>
    <w:rsid w:val="000F5EBC"/>
    <w:rsid w:val="000F629C"/>
    <w:rsid w:val="00166BE6"/>
    <w:rsid w:val="00175FFB"/>
    <w:rsid w:val="002045AE"/>
    <w:rsid w:val="00281565"/>
    <w:rsid w:val="002F5723"/>
    <w:rsid w:val="00301F90"/>
    <w:rsid w:val="00302072"/>
    <w:rsid w:val="0032534B"/>
    <w:rsid w:val="00326C39"/>
    <w:rsid w:val="00342715"/>
    <w:rsid w:val="0035592F"/>
    <w:rsid w:val="003866BB"/>
    <w:rsid w:val="003F55EA"/>
    <w:rsid w:val="00402F0B"/>
    <w:rsid w:val="00433EAB"/>
    <w:rsid w:val="004D6332"/>
    <w:rsid w:val="005038CD"/>
    <w:rsid w:val="005329DE"/>
    <w:rsid w:val="00561D30"/>
    <w:rsid w:val="005921C1"/>
    <w:rsid w:val="005F6119"/>
    <w:rsid w:val="006135AF"/>
    <w:rsid w:val="00652BA0"/>
    <w:rsid w:val="006A3AFC"/>
    <w:rsid w:val="006A6A25"/>
    <w:rsid w:val="00703655"/>
    <w:rsid w:val="00720689"/>
    <w:rsid w:val="00724ADD"/>
    <w:rsid w:val="00737CF4"/>
    <w:rsid w:val="00775A0A"/>
    <w:rsid w:val="007C3D67"/>
    <w:rsid w:val="007E6D75"/>
    <w:rsid w:val="00812873"/>
    <w:rsid w:val="00871849"/>
    <w:rsid w:val="00880928"/>
    <w:rsid w:val="00882845"/>
    <w:rsid w:val="008A567B"/>
    <w:rsid w:val="008B458F"/>
    <w:rsid w:val="00946ED3"/>
    <w:rsid w:val="009B4BB1"/>
    <w:rsid w:val="00A039C7"/>
    <w:rsid w:val="00A10666"/>
    <w:rsid w:val="00A65659"/>
    <w:rsid w:val="00A80D37"/>
    <w:rsid w:val="00AA761B"/>
    <w:rsid w:val="00AB2CCB"/>
    <w:rsid w:val="00AB30FD"/>
    <w:rsid w:val="00AE231D"/>
    <w:rsid w:val="00B05A0C"/>
    <w:rsid w:val="00B149A3"/>
    <w:rsid w:val="00B66250"/>
    <w:rsid w:val="00B720A2"/>
    <w:rsid w:val="00BA2F2D"/>
    <w:rsid w:val="00C646B4"/>
    <w:rsid w:val="00C869BD"/>
    <w:rsid w:val="00C93927"/>
    <w:rsid w:val="00CB2C34"/>
    <w:rsid w:val="00CD69D1"/>
    <w:rsid w:val="00D44230"/>
    <w:rsid w:val="00D478DC"/>
    <w:rsid w:val="00D61CEB"/>
    <w:rsid w:val="00DE09F3"/>
    <w:rsid w:val="00DE24DA"/>
    <w:rsid w:val="00DE54E3"/>
    <w:rsid w:val="00E500D1"/>
    <w:rsid w:val="00E6190E"/>
    <w:rsid w:val="00E95637"/>
    <w:rsid w:val="00EB4DA7"/>
    <w:rsid w:val="00ED48B0"/>
    <w:rsid w:val="00ED72F6"/>
    <w:rsid w:val="00F1082F"/>
    <w:rsid w:val="00F96116"/>
    <w:rsid w:val="00F975DB"/>
    <w:rsid w:val="00FD29EB"/>
    <w:rsid w:val="00FF5CE1"/>
    <w:rsid w:val="031EB456"/>
    <w:rsid w:val="1B5A5B6E"/>
    <w:rsid w:val="1D30D691"/>
    <w:rsid w:val="25582646"/>
    <w:rsid w:val="27739E6D"/>
    <w:rsid w:val="2777B6EB"/>
    <w:rsid w:val="29627C40"/>
    <w:rsid w:val="2DA43F1A"/>
    <w:rsid w:val="328D3E32"/>
    <w:rsid w:val="48E41EDE"/>
    <w:rsid w:val="4DB79290"/>
    <w:rsid w:val="74DFC010"/>
    <w:rsid w:val="75BE5E85"/>
    <w:rsid w:val="7FDE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AD432"/>
  <w15:chartTrackingRefBased/>
  <w15:docId w15:val="{D2E4E21E-A92A-274A-810B-9E80107E5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D37"/>
  </w:style>
  <w:style w:type="paragraph" w:styleId="Heading1">
    <w:name w:val="heading 1"/>
    <w:basedOn w:val="Normal"/>
    <w:next w:val="Normal"/>
    <w:link w:val="Heading1Char"/>
    <w:uiPriority w:val="9"/>
    <w:qFormat/>
    <w:rsid w:val="007206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06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06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06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06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06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06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06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06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06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06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06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06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06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06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06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06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06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06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06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06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06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06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06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06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06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06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06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068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206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0689"/>
  </w:style>
  <w:style w:type="paragraph" w:styleId="Footer">
    <w:name w:val="footer"/>
    <w:basedOn w:val="Normal"/>
    <w:link w:val="FooterChar"/>
    <w:uiPriority w:val="99"/>
    <w:unhideWhenUsed/>
    <w:rsid w:val="007206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0689"/>
  </w:style>
  <w:style w:type="table" w:styleId="TableGrid">
    <w:name w:val="Table Grid"/>
    <w:basedOn w:val="TableNormal"/>
    <w:uiPriority w:val="39"/>
    <w:rsid w:val="007206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7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DDEEED8D95324FBF6E0AF974D92BE2" ma:contentTypeVersion="12" ma:contentTypeDescription="Create a new document." ma:contentTypeScope="" ma:versionID="c58da91322750388297e59415b1553c9">
  <xsd:schema xmlns:xsd="http://www.w3.org/2001/XMLSchema" xmlns:xs="http://www.w3.org/2001/XMLSchema" xmlns:p="http://schemas.microsoft.com/office/2006/metadata/properties" xmlns:ns2="debd31d8-b360-4097-a7d7-0effb84a4cb1" xmlns:ns3="0ef81069-6d8d-4108-be68-e4e9bc6484f7" targetNamespace="http://schemas.microsoft.com/office/2006/metadata/properties" ma:root="true" ma:fieldsID="eab400d69893af28dd1825fb8abd0ce8" ns2:_="" ns3:_="">
    <xsd:import namespace="debd31d8-b360-4097-a7d7-0effb84a4cb1"/>
    <xsd:import namespace="0ef81069-6d8d-4108-be68-e4e9bc6484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bd31d8-b360-4097-a7d7-0effb84a4c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81069-6d8d-4108-be68-e4e9bc6484f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0BF32A-1A3D-4D74-AFFC-9FC6F33C10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F57E7C-4C46-4475-9A73-3367E63B14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E94EB0-F89D-41B5-ACA1-9ECDAC46E8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bd31d8-b360-4097-a7d7-0effb84a4cb1"/>
    <ds:schemaRef ds:uri="0ef81069-6d8d-4108-be68-e4e9bc6484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1025</Words>
  <Characters>5847</Characters>
  <Application>Microsoft Office Word</Application>
  <DocSecurity>0</DocSecurity>
  <Lines>48</Lines>
  <Paragraphs>13</Paragraphs>
  <ScaleCrop>false</ScaleCrop>
  <Company/>
  <LinksUpToDate>false</LinksUpToDate>
  <CharactersWithSpaces>6859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Chad Thompson</dc:creator>
  <cp:keywords/>
  <dc:description/>
  <cp:lastModifiedBy>Jill Dragotta</cp:lastModifiedBy>
  <cp:revision>2</cp:revision>
  <dcterms:created xsi:type="dcterms:W3CDTF">2025-11-24T12:28:00Z</dcterms:created>
  <dcterms:modified xsi:type="dcterms:W3CDTF">2025-11-24T12:28:00Z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0x01010001DDEEED8D95324FBF6E0AF974D92BE2</vt:lpwstr>
  </property>
  <property fmtid="{D5CDD505-2E9C-101B-9397-08002B2CF9AE}" pid="3" name="MediaServiceImageTags">
    <vt:lpwstr/>
  </property>
</Properties>
</file>